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AE" w:rsidRPr="0047727E" w:rsidRDefault="00887CAE" w:rsidP="00887CAE">
      <w:pPr>
        <w:pStyle w:val="a4"/>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r>
      <w:r w:rsidR="00A11B21" w:rsidRPr="00A11B21">
        <w:rPr>
          <w:rFonts w:eastAsia="宋体" w:cs="Arial"/>
          <w:sz w:val="22"/>
          <w:szCs w:val="22"/>
          <w:lang w:eastAsia="zh-CN"/>
        </w:rPr>
        <w:t>R2-17</w:t>
      </w:r>
      <w:r w:rsidR="006E6CD3">
        <w:rPr>
          <w:rFonts w:eastAsia="宋体" w:cs="Arial" w:hint="eastAsia"/>
          <w:sz w:val="22"/>
          <w:szCs w:val="22"/>
          <w:lang w:eastAsia="zh-CN"/>
        </w:rPr>
        <w:t>00630</w:t>
      </w:r>
    </w:p>
    <w:p w:rsidR="00887CAE" w:rsidRDefault="00887CAE" w:rsidP="00887CAE">
      <w:pPr>
        <w:pStyle w:val="a4"/>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C07239" w:rsidRPr="005A48F8" w:rsidRDefault="00C07239" w:rsidP="00C07239">
      <w:pPr>
        <w:pStyle w:val="a4"/>
        <w:jc w:val="both"/>
        <w:rPr>
          <w:rFonts w:eastAsia="宋体" w:cs="Arial"/>
          <w:sz w:val="22"/>
          <w:szCs w:val="22"/>
          <w:lang w:val="en-GB" w:eastAsia="zh-CN"/>
        </w:rPr>
      </w:pPr>
    </w:p>
    <w:p w:rsidR="00C07239" w:rsidRPr="00076E3A" w:rsidRDefault="00C07239" w:rsidP="00C07239">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FD1AB7" w:rsidRDefault="00C07239" w:rsidP="00C07239">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D1AB7">
        <w:rPr>
          <w:rFonts w:eastAsiaTheme="minorEastAsia" w:cs="Arial" w:hint="eastAsia"/>
          <w:sz w:val="22"/>
          <w:szCs w:val="22"/>
          <w:lang w:eastAsia="zh-CN"/>
        </w:rPr>
        <w:t>CN and RAN Paging</w:t>
      </w:r>
      <w:r w:rsidR="00BF3598">
        <w:rPr>
          <w:rFonts w:eastAsiaTheme="minorEastAsia" w:cs="Arial" w:hint="eastAsia"/>
          <w:sz w:val="22"/>
          <w:szCs w:val="22"/>
          <w:lang w:eastAsia="zh-CN"/>
        </w:rPr>
        <w:t xml:space="preserve"> </w:t>
      </w:r>
      <w:r w:rsidR="00606EB9">
        <w:rPr>
          <w:rFonts w:eastAsiaTheme="minorEastAsia" w:cs="Arial" w:hint="eastAsia"/>
          <w:sz w:val="22"/>
          <w:szCs w:val="22"/>
          <w:lang w:eastAsia="zh-CN"/>
        </w:rPr>
        <w:t xml:space="preserve">for </w:t>
      </w:r>
      <w:r w:rsidR="0053307C">
        <w:rPr>
          <w:rFonts w:eastAsiaTheme="minorEastAsia" w:cs="Arial" w:hint="eastAsia"/>
          <w:sz w:val="22"/>
          <w:szCs w:val="22"/>
          <w:lang w:eastAsia="zh-CN"/>
        </w:rPr>
        <w:t xml:space="preserve">UE in </w:t>
      </w:r>
      <w:r w:rsidR="0053307C" w:rsidRPr="0053307C">
        <w:rPr>
          <w:rFonts w:eastAsiaTheme="minorEastAsia" w:cs="Arial"/>
          <w:sz w:val="22"/>
          <w:szCs w:val="22"/>
          <w:lang w:eastAsia="zh-CN"/>
        </w:rPr>
        <w:t>RRC_INACTIVE</w:t>
      </w:r>
    </w:p>
    <w:p w:rsidR="00C07239" w:rsidRPr="001F0FA5" w:rsidRDefault="00C07239" w:rsidP="00C07239">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F0FA5">
        <w:rPr>
          <w:rFonts w:cs="Arial"/>
          <w:sz w:val="22"/>
          <w:szCs w:val="22"/>
        </w:rPr>
        <w:t>3.</w:t>
      </w:r>
      <w:r w:rsidR="001F0FA5">
        <w:rPr>
          <w:rFonts w:eastAsiaTheme="minorEastAsia" w:cs="Arial" w:hint="eastAsia"/>
          <w:sz w:val="22"/>
          <w:szCs w:val="22"/>
          <w:lang w:eastAsia="zh-CN"/>
        </w:rPr>
        <w:t>2</w:t>
      </w:r>
      <w:r w:rsidR="001F0FA5">
        <w:rPr>
          <w:rFonts w:cs="Arial"/>
          <w:sz w:val="22"/>
          <w:szCs w:val="22"/>
        </w:rPr>
        <w:t>.</w:t>
      </w:r>
      <w:r w:rsidR="001F0FA5">
        <w:rPr>
          <w:rFonts w:eastAsiaTheme="minorEastAsia" w:cs="Arial" w:hint="eastAsia"/>
          <w:sz w:val="22"/>
          <w:szCs w:val="22"/>
          <w:lang w:eastAsia="zh-CN"/>
        </w:rPr>
        <w:t>2</w:t>
      </w:r>
      <w:r w:rsidR="001F0FA5">
        <w:rPr>
          <w:rFonts w:cs="Arial"/>
          <w:sz w:val="22"/>
          <w:szCs w:val="22"/>
        </w:rPr>
        <w:t>.</w:t>
      </w:r>
      <w:r w:rsidR="00FD1AB7">
        <w:rPr>
          <w:rFonts w:eastAsiaTheme="minorEastAsia" w:cs="Arial" w:hint="eastAsia"/>
          <w:sz w:val="22"/>
          <w:szCs w:val="22"/>
          <w:lang w:eastAsia="zh-CN"/>
        </w:rPr>
        <w:t>3</w:t>
      </w:r>
    </w:p>
    <w:p w:rsidR="00C07239" w:rsidRPr="00B81B31" w:rsidRDefault="00C07239" w:rsidP="00C07239">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1"/>
        <w:jc w:val="both"/>
        <w:rPr>
          <w:szCs w:val="28"/>
        </w:rPr>
      </w:pPr>
      <w:bookmarkStart w:id="3" w:name="_Ref460855997"/>
      <w:r w:rsidRPr="00D62F40">
        <w:rPr>
          <w:szCs w:val="28"/>
        </w:rPr>
        <w:t>Introduction</w:t>
      </w:r>
      <w:bookmarkEnd w:id="3"/>
    </w:p>
    <w:p w:rsidR="00043DAA" w:rsidRDefault="006A336C" w:rsidP="00883519">
      <w:pPr>
        <w:spacing w:before="120" w:after="180"/>
        <w:jc w:val="both"/>
        <w:rPr>
          <w:rFonts w:eastAsia="宋体"/>
          <w:lang w:eastAsia="zh-CN"/>
        </w:rPr>
      </w:pPr>
      <w:r>
        <w:rPr>
          <w:rFonts w:eastAsia="宋体" w:hint="eastAsia"/>
          <w:lang w:eastAsia="zh-CN"/>
        </w:rPr>
        <w:t xml:space="preserve">In </w:t>
      </w:r>
      <w:r w:rsidR="00161853">
        <w:rPr>
          <w:rFonts w:eastAsia="宋体" w:hint="eastAsia"/>
          <w:lang w:eastAsia="zh-CN"/>
        </w:rPr>
        <w:t>previous</w:t>
      </w:r>
      <w:r>
        <w:rPr>
          <w:rFonts w:eastAsia="宋体" w:hint="eastAsia"/>
          <w:lang w:eastAsia="zh-CN"/>
        </w:rPr>
        <w:t xml:space="preserve"> RAN2 </w:t>
      </w:r>
      <w:r w:rsidR="00411CCA">
        <w:rPr>
          <w:rFonts w:eastAsia="宋体"/>
          <w:lang w:eastAsia="zh-CN"/>
        </w:rPr>
        <w:t>meetings [</w:t>
      </w:r>
      <w:r w:rsidR="0016761E">
        <w:rPr>
          <w:rFonts w:eastAsia="宋体" w:hint="eastAsia"/>
          <w:lang w:eastAsia="zh-CN"/>
        </w:rPr>
        <w:t>1</w:t>
      </w:r>
      <w:proofErr w:type="gramStart"/>
      <w:r w:rsidR="0016761E">
        <w:rPr>
          <w:rFonts w:eastAsia="宋体" w:hint="eastAsia"/>
          <w:lang w:eastAsia="zh-CN"/>
        </w:rPr>
        <w:t>][</w:t>
      </w:r>
      <w:proofErr w:type="gramEnd"/>
      <w:r w:rsidR="0016761E">
        <w:rPr>
          <w:rFonts w:eastAsia="宋体" w:hint="eastAsia"/>
          <w:lang w:eastAsia="zh-CN"/>
        </w:rPr>
        <w:t>2]</w:t>
      </w:r>
      <w:r>
        <w:rPr>
          <w:rFonts w:eastAsia="宋体" w:hint="eastAsia"/>
          <w:lang w:eastAsia="zh-CN"/>
        </w:rPr>
        <w:t xml:space="preserve">, some </w:t>
      </w:r>
      <w:r w:rsidR="00161853">
        <w:rPr>
          <w:rFonts w:eastAsia="宋体" w:hint="eastAsia"/>
          <w:lang w:eastAsia="zh-CN"/>
        </w:rPr>
        <w:t xml:space="preserve">discussions were made for RAN </w:t>
      </w:r>
      <w:r w:rsidR="00161853" w:rsidRPr="00161853">
        <w:rPr>
          <w:rFonts w:eastAsia="宋体"/>
          <w:lang w:eastAsia="zh-CN"/>
        </w:rPr>
        <w:t>notification area</w:t>
      </w:r>
      <w:r w:rsidR="00161853">
        <w:rPr>
          <w:rFonts w:eastAsia="宋体" w:hint="eastAsia"/>
          <w:lang w:eastAsia="zh-CN"/>
        </w:rPr>
        <w:t xml:space="preserve">, and some agreements were achieved. </w:t>
      </w:r>
      <w:r w:rsidR="00F81024">
        <w:rPr>
          <w:rFonts w:eastAsia="宋体"/>
          <w:lang w:eastAsia="zh-CN"/>
        </w:rPr>
        <w:t xml:space="preserve">The need for monitoring of both CN based paging and RAN based paging by inactive state UEs was questioned. </w:t>
      </w:r>
    </w:p>
    <w:p w:rsidR="00F81024" w:rsidRDefault="00161853" w:rsidP="006A336C">
      <w:pPr>
        <w:pStyle w:val="a0"/>
        <w:rPr>
          <w:rFonts w:eastAsia="宋体"/>
          <w:lang w:val="en-GB" w:eastAsia="zh-CN"/>
        </w:rPr>
      </w:pPr>
      <w:r>
        <w:rPr>
          <w:rFonts w:eastAsia="宋体" w:hint="eastAsia"/>
          <w:lang w:val="en-GB" w:eastAsia="zh-CN"/>
        </w:rPr>
        <w:t xml:space="preserve">This contribution </w:t>
      </w:r>
      <w:r w:rsidR="00F81024">
        <w:rPr>
          <w:rFonts w:eastAsia="宋体"/>
          <w:lang w:val="en-GB" w:eastAsia="zh-CN"/>
        </w:rPr>
        <w:t>provides our views on the above issue.</w:t>
      </w:r>
    </w:p>
    <w:p w:rsidR="00646C7C" w:rsidRDefault="000C0267" w:rsidP="000C0267">
      <w:pPr>
        <w:pStyle w:val="1"/>
        <w:jc w:val="both"/>
      </w:pPr>
      <w:r w:rsidRPr="00AA54B6">
        <w:rPr>
          <w:rFonts w:hint="eastAsia"/>
        </w:rPr>
        <w:t>Discussion</w:t>
      </w:r>
    </w:p>
    <w:p w:rsidR="00FF6D1B" w:rsidRPr="00C704A5" w:rsidRDefault="00FF6D1B" w:rsidP="00FF6D1B">
      <w:pPr>
        <w:spacing w:after="180"/>
        <w:jc w:val="both"/>
        <w:rPr>
          <w:rFonts w:eastAsia="宋体"/>
          <w:lang w:eastAsia="zh-CN"/>
        </w:rPr>
      </w:pPr>
      <w:r>
        <w:rPr>
          <w:rFonts w:eastAsia="宋体" w:hint="eastAsia"/>
          <w:lang w:eastAsia="zh-CN"/>
        </w:rPr>
        <w:t xml:space="preserve">When UE is in </w:t>
      </w:r>
      <w:r>
        <w:t>RRC_INACTIVE</w:t>
      </w:r>
      <w:r>
        <w:rPr>
          <w:rFonts w:eastAsiaTheme="minorEastAsia" w:hint="eastAsia"/>
          <w:lang w:eastAsia="zh-CN"/>
        </w:rPr>
        <w:t>, it monitor</w:t>
      </w:r>
      <w:r w:rsidR="00F81024">
        <w:rPr>
          <w:rFonts w:eastAsiaTheme="minorEastAsia"/>
          <w:lang w:eastAsia="zh-CN"/>
        </w:rPr>
        <w:t>s</w:t>
      </w:r>
      <w:r>
        <w:rPr>
          <w:rFonts w:eastAsiaTheme="minorEastAsia" w:hint="eastAsia"/>
          <w:lang w:eastAsia="zh-CN"/>
        </w:rPr>
        <w:t xml:space="preserve"> the </w:t>
      </w:r>
      <w:r>
        <w:rPr>
          <w:rFonts w:eastAsia="宋体"/>
          <w:lang w:eastAsia="zh-CN"/>
        </w:rPr>
        <w:t>RAN</w:t>
      </w:r>
      <w:r>
        <w:rPr>
          <w:rFonts w:eastAsia="宋体" w:hint="eastAsia"/>
          <w:lang w:eastAsia="zh-CN"/>
        </w:rPr>
        <w:t xml:space="preserve"> </w:t>
      </w:r>
      <w:r w:rsidRPr="006906A6">
        <w:rPr>
          <w:rFonts w:eastAsia="宋体"/>
          <w:lang w:eastAsia="zh-CN"/>
        </w:rPr>
        <w:t>based notification</w:t>
      </w:r>
      <w:r>
        <w:rPr>
          <w:rFonts w:eastAsiaTheme="minorEastAsia" w:hint="eastAsia"/>
          <w:lang w:eastAsia="zh-CN"/>
        </w:rPr>
        <w:t xml:space="preserve">. </w:t>
      </w:r>
      <w:r w:rsidRPr="006906A6">
        <w:rPr>
          <w:rFonts w:eastAsia="宋体"/>
          <w:lang w:eastAsia="zh-CN"/>
        </w:rPr>
        <w:t>If th</w:t>
      </w:r>
      <w:r>
        <w:rPr>
          <w:rFonts w:eastAsia="宋体"/>
          <w:lang w:eastAsia="zh-CN"/>
        </w:rPr>
        <w:t>e UE cannot be reached with RAN</w:t>
      </w:r>
      <w:r>
        <w:rPr>
          <w:rFonts w:eastAsia="宋体" w:hint="eastAsia"/>
          <w:lang w:eastAsia="zh-CN"/>
        </w:rPr>
        <w:t xml:space="preserve"> </w:t>
      </w:r>
      <w:r w:rsidRPr="006906A6">
        <w:rPr>
          <w:rFonts w:eastAsia="宋体"/>
          <w:lang w:eastAsia="zh-CN"/>
        </w:rPr>
        <w:t xml:space="preserve">based notification, the CN based paging </w:t>
      </w:r>
      <w:r w:rsidR="00F81024">
        <w:rPr>
          <w:rFonts w:eastAsia="宋体"/>
          <w:lang w:eastAsia="zh-CN"/>
        </w:rPr>
        <w:t>may be us</w:t>
      </w:r>
      <w:r w:rsidRPr="006906A6">
        <w:rPr>
          <w:rFonts w:eastAsia="宋体"/>
          <w:lang w:eastAsia="zh-CN"/>
        </w:rPr>
        <w:t>ed to reach the UE.</w:t>
      </w:r>
      <w:r>
        <w:rPr>
          <w:rFonts w:eastAsia="宋体" w:hint="eastAsia"/>
          <w:lang w:eastAsia="zh-CN"/>
        </w:rPr>
        <w:t xml:space="preserve"> </w:t>
      </w:r>
      <w:r w:rsidRPr="006906A6">
        <w:rPr>
          <w:rFonts w:eastAsia="宋体"/>
          <w:lang w:eastAsia="zh-CN"/>
        </w:rPr>
        <w:t>This situation could occur if the network has released the RRC connection without notifying the UE and the UE has not performed a RNA update procedure since the release of RRC connection. Without the UE context at the RAN, RNA update procedure w</w:t>
      </w:r>
      <w:r w:rsidR="00F81024">
        <w:rPr>
          <w:rFonts w:eastAsia="宋体"/>
          <w:lang w:eastAsia="zh-CN"/>
        </w:rPr>
        <w:t>ould</w:t>
      </w:r>
      <w:r w:rsidRPr="006906A6">
        <w:rPr>
          <w:rFonts w:eastAsia="宋体"/>
          <w:lang w:eastAsia="zh-CN"/>
        </w:rPr>
        <w:t xml:space="preserve"> not be successful hence the UE will be aware of the UE context release after a RNA update att</w:t>
      </w:r>
      <w:r>
        <w:rPr>
          <w:rFonts w:eastAsia="宋体"/>
          <w:lang w:eastAsia="zh-CN"/>
        </w:rPr>
        <w:t xml:space="preserve">empt. The UE falls back to the </w:t>
      </w:r>
      <w:r>
        <w:rPr>
          <w:rFonts w:eastAsia="宋体" w:hint="eastAsia"/>
          <w:lang w:eastAsia="zh-CN"/>
        </w:rPr>
        <w:t>i</w:t>
      </w:r>
      <w:r>
        <w:rPr>
          <w:rFonts w:eastAsia="宋体"/>
          <w:lang w:eastAsia="zh-CN"/>
        </w:rPr>
        <w:t xml:space="preserve">dle state and performs </w:t>
      </w:r>
      <w:r>
        <w:rPr>
          <w:rFonts w:eastAsia="宋体" w:hint="eastAsia"/>
          <w:lang w:eastAsia="zh-CN"/>
        </w:rPr>
        <w:t>i</w:t>
      </w:r>
      <w:r w:rsidRPr="006906A6">
        <w:rPr>
          <w:rFonts w:eastAsia="宋体"/>
          <w:lang w:eastAsia="zh-CN"/>
        </w:rPr>
        <w:t xml:space="preserve">dle state procedures such as TA update and monitoring of CN based paging. </w:t>
      </w:r>
    </w:p>
    <w:p w:rsidR="00FF6D1B" w:rsidRPr="006906A6" w:rsidRDefault="00FF6D1B" w:rsidP="006E6CD3">
      <w:pPr>
        <w:pStyle w:val="a0"/>
        <w:spacing w:beforeLines="50"/>
        <w:rPr>
          <w:rFonts w:eastAsia="宋体"/>
          <w:lang w:eastAsia="zh-CN"/>
        </w:rPr>
      </w:pPr>
      <w:r w:rsidRPr="006906A6">
        <w:rPr>
          <w:rFonts w:eastAsia="宋体"/>
          <w:lang w:eastAsia="zh-CN"/>
        </w:rPr>
        <w:t xml:space="preserve">The questionable situation is </w:t>
      </w:r>
      <w:r w:rsidR="00F81024">
        <w:rPr>
          <w:rFonts w:eastAsia="宋体"/>
          <w:lang w:eastAsia="zh-CN"/>
        </w:rPr>
        <w:t>occurred d</w:t>
      </w:r>
      <w:r w:rsidRPr="006906A6">
        <w:rPr>
          <w:rFonts w:eastAsia="宋体"/>
          <w:lang w:eastAsia="zh-CN"/>
        </w:rPr>
        <w:t xml:space="preserve">uring the time which the network has released the UE context and the UE has not attempted for a RNA update. If the network wants to </w:t>
      </w:r>
      <w:r>
        <w:rPr>
          <w:rFonts w:eastAsia="宋体" w:hint="eastAsia"/>
          <w:lang w:eastAsia="zh-CN"/>
        </w:rPr>
        <w:t>notify</w:t>
      </w:r>
      <w:r w:rsidRPr="006906A6">
        <w:rPr>
          <w:rFonts w:eastAsia="宋体"/>
          <w:lang w:eastAsia="zh-CN"/>
        </w:rPr>
        <w:t xml:space="preserve"> the UE during this time, the network may initiate CN based paging as the UE context is already release</w:t>
      </w:r>
      <w:r>
        <w:rPr>
          <w:rFonts w:eastAsia="宋体"/>
          <w:lang w:eastAsia="zh-CN"/>
        </w:rPr>
        <w:t>d</w:t>
      </w:r>
      <w:r w:rsidRPr="006906A6">
        <w:rPr>
          <w:rFonts w:eastAsia="宋体"/>
          <w:lang w:eastAsia="zh-CN"/>
        </w:rPr>
        <w:t xml:space="preserve"> at the </w:t>
      </w:r>
      <w:r>
        <w:rPr>
          <w:rFonts w:eastAsia="宋体" w:hint="eastAsia"/>
          <w:lang w:eastAsia="zh-CN"/>
        </w:rPr>
        <w:t>notification</w:t>
      </w:r>
      <w:r w:rsidRPr="006906A6">
        <w:rPr>
          <w:rFonts w:eastAsia="宋体"/>
          <w:lang w:eastAsia="zh-CN"/>
        </w:rPr>
        <w:t xml:space="preserve">. </w:t>
      </w:r>
    </w:p>
    <w:p w:rsidR="001A6FD3" w:rsidRDefault="00646C7C" w:rsidP="006E6CD3">
      <w:pPr>
        <w:pStyle w:val="a0"/>
        <w:spacing w:beforeLines="50"/>
        <w:rPr>
          <w:rFonts w:eastAsia="宋体"/>
          <w:lang w:eastAsia="zh-CN"/>
        </w:rPr>
      </w:pPr>
      <w:r w:rsidRPr="006906A6">
        <w:rPr>
          <w:rFonts w:eastAsia="宋体"/>
          <w:lang w:eastAsia="zh-CN"/>
        </w:rPr>
        <w:t xml:space="preserve">There are multiple methods for mitigating the </w:t>
      </w:r>
      <w:r w:rsidR="00C704A5">
        <w:rPr>
          <w:rFonts w:eastAsia="宋体" w:hint="eastAsia"/>
          <w:lang w:eastAsia="zh-CN"/>
        </w:rPr>
        <w:t xml:space="preserve">above </w:t>
      </w:r>
      <w:r w:rsidRPr="006906A6">
        <w:rPr>
          <w:rFonts w:eastAsia="宋体"/>
          <w:lang w:eastAsia="zh-CN"/>
        </w:rPr>
        <w:t>situation or mitigating the paging misses by the UE</w:t>
      </w:r>
      <w:r w:rsidR="00923FD5">
        <w:rPr>
          <w:rFonts w:eastAsia="宋体" w:hint="eastAsia"/>
          <w:lang w:eastAsia="zh-CN"/>
        </w:rPr>
        <w:t>, which are listed as the followings</w:t>
      </w:r>
      <w:r w:rsidRPr="006906A6">
        <w:rPr>
          <w:rFonts w:eastAsia="宋体"/>
          <w:lang w:eastAsia="zh-CN"/>
        </w:rPr>
        <w:t xml:space="preserve">. </w:t>
      </w:r>
    </w:p>
    <w:p w:rsidR="001A6FD3" w:rsidRPr="00923FD5" w:rsidRDefault="00C704A5" w:rsidP="006E6CD3">
      <w:pPr>
        <w:pStyle w:val="a0"/>
        <w:spacing w:beforeLines="50"/>
        <w:rPr>
          <w:rFonts w:eastAsia="宋体"/>
          <w:u w:val="single"/>
          <w:lang w:eastAsia="zh-CN"/>
        </w:rPr>
      </w:pPr>
      <w:r w:rsidRPr="00923FD5">
        <w:rPr>
          <w:rFonts w:eastAsia="宋体" w:hint="eastAsia"/>
          <w:u w:val="single"/>
          <w:lang w:eastAsia="zh-CN"/>
        </w:rPr>
        <w:t>Option 1) I</w:t>
      </w:r>
      <w:r w:rsidR="00646C7C" w:rsidRPr="00923FD5">
        <w:rPr>
          <w:rFonts w:eastAsia="宋体"/>
          <w:u w:val="single"/>
          <w:lang w:eastAsia="zh-CN"/>
        </w:rPr>
        <w:t>nform the UE of the context release by the network hence mov</w:t>
      </w:r>
      <w:r w:rsidRPr="00923FD5">
        <w:rPr>
          <w:rFonts w:eastAsia="宋体"/>
          <w:u w:val="single"/>
          <w:lang w:eastAsia="zh-CN"/>
        </w:rPr>
        <w:t xml:space="preserve">ing the UE into </w:t>
      </w:r>
      <w:r w:rsidRPr="00923FD5">
        <w:rPr>
          <w:rFonts w:eastAsia="宋体" w:hint="eastAsia"/>
          <w:u w:val="single"/>
          <w:lang w:eastAsia="zh-CN"/>
        </w:rPr>
        <w:t>i</w:t>
      </w:r>
      <w:r w:rsidR="00646C7C" w:rsidRPr="00923FD5">
        <w:rPr>
          <w:rFonts w:eastAsia="宋体"/>
          <w:u w:val="single"/>
          <w:lang w:eastAsia="zh-CN"/>
        </w:rPr>
        <w:t xml:space="preserve">dle state. </w:t>
      </w:r>
    </w:p>
    <w:p w:rsidR="00C704A5" w:rsidRDefault="00923FD5" w:rsidP="006E6CD3">
      <w:pPr>
        <w:pStyle w:val="a0"/>
        <w:spacing w:beforeLines="50"/>
        <w:rPr>
          <w:rFonts w:eastAsia="宋体"/>
          <w:lang w:eastAsia="zh-CN"/>
        </w:rPr>
      </w:pPr>
      <w:r>
        <w:rPr>
          <w:rFonts w:eastAsia="宋体" w:hint="eastAsia"/>
          <w:lang w:eastAsia="zh-CN"/>
        </w:rPr>
        <w:t xml:space="preserve">This option requires the network to page UE to resume the RRC connection, and then release the UE using RRC connection reject or RRC connection release. This will lead to </w:t>
      </w:r>
      <w:r>
        <w:rPr>
          <w:rFonts w:eastAsia="宋体"/>
          <w:lang w:eastAsia="zh-CN"/>
        </w:rPr>
        <w:t>unnecessary</w:t>
      </w:r>
      <w:r>
        <w:rPr>
          <w:rFonts w:eastAsia="宋体" w:hint="eastAsia"/>
          <w:lang w:eastAsia="zh-CN"/>
        </w:rPr>
        <w:t xml:space="preserve"> access by the UE, and </w:t>
      </w:r>
      <w:r>
        <w:rPr>
          <w:rFonts w:eastAsia="宋体"/>
          <w:lang w:eastAsia="zh-CN"/>
        </w:rPr>
        <w:t>increase</w:t>
      </w:r>
      <w:r>
        <w:rPr>
          <w:rFonts w:eastAsia="宋体" w:hint="eastAsia"/>
          <w:lang w:eastAsia="zh-CN"/>
        </w:rPr>
        <w:t xml:space="preserve"> the access load.</w:t>
      </w:r>
    </w:p>
    <w:p w:rsidR="001A6FD3" w:rsidRDefault="00C704A5" w:rsidP="006E6CD3">
      <w:pPr>
        <w:pStyle w:val="a0"/>
        <w:spacing w:beforeLines="50"/>
        <w:rPr>
          <w:rFonts w:eastAsia="宋体"/>
          <w:lang w:eastAsia="zh-CN"/>
        </w:rPr>
      </w:pPr>
      <w:r w:rsidRPr="00923FD5">
        <w:rPr>
          <w:rFonts w:eastAsia="宋体" w:hint="eastAsia"/>
          <w:u w:val="single"/>
          <w:lang w:eastAsia="zh-CN"/>
        </w:rPr>
        <w:t>Option 2) R</w:t>
      </w:r>
      <w:r w:rsidR="00646C7C" w:rsidRPr="00923FD5">
        <w:rPr>
          <w:rFonts w:eastAsia="宋体"/>
          <w:u w:val="single"/>
          <w:lang w:eastAsia="zh-CN"/>
        </w:rPr>
        <w:t>elease the UE context just prior to the RNA update</w:t>
      </w:r>
      <w:r w:rsidRPr="00923FD5">
        <w:rPr>
          <w:rFonts w:eastAsia="宋体" w:hint="eastAsia"/>
          <w:u w:val="single"/>
          <w:lang w:eastAsia="zh-CN"/>
        </w:rPr>
        <w:t>, based on network implementation</w:t>
      </w:r>
      <w:r w:rsidR="00646C7C" w:rsidRPr="00923FD5">
        <w:rPr>
          <w:rFonts w:eastAsia="宋体"/>
          <w:u w:val="single"/>
          <w:lang w:eastAsia="zh-CN"/>
        </w:rPr>
        <w:t>.</w:t>
      </w:r>
      <w:r w:rsidR="00646C7C" w:rsidRPr="006906A6">
        <w:rPr>
          <w:rFonts w:eastAsia="宋体"/>
          <w:lang w:eastAsia="zh-CN"/>
        </w:rPr>
        <w:t xml:space="preserve"> </w:t>
      </w:r>
    </w:p>
    <w:p w:rsidR="00C704A5" w:rsidRDefault="00923FD5" w:rsidP="006E6CD3">
      <w:pPr>
        <w:pStyle w:val="a0"/>
        <w:spacing w:beforeLines="50"/>
        <w:rPr>
          <w:rFonts w:eastAsia="宋体"/>
          <w:lang w:eastAsia="zh-CN"/>
        </w:rPr>
      </w:pPr>
      <w:r>
        <w:rPr>
          <w:rFonts w:eastAsia="宋体" w:hint="eastAsia"/>
          <w:lang w:eastAsia="zh-CN"/>
        </w:rPr>
        <w:t>This option requires</w:t>
      </w:r>
      <w:r w:rsidRPr="006906A6">
        <w:rPr>
          <w:rFonts w:eastAsia="宋体"/>
          <w:lang w:eastAsia="zh-CN"/>
        </w:rPr>
        <w:t xml:space="preserve"> </w:t>
      </w:r>
      <w:r>
        <w:rPr>
          <w:rFonts w:eastAsia="宋体" w:hint="eastAsia"/>
          <w:lang w:eastAsia="zh-CN"/>
        </w:rPr>
        <w:t xml:space="preserve">the network to know the </w:t>
      </w:r>
      <w:r>
        <w:rPr>
          <w:rFonts w:eastAsia="宋体"/>
          <w:lang w:eastAsia="zh-CN"/>
        </w:rPr>
        <w:t>appropriate</w:t>
      </w:r>
      <w:r>
        <w:rPr>
          <w:rFonts w:eastAsia="宋体" w:hint="eastAsia"/>
          <w:lang w:eastAsia="zh-CN"/>
        </w:rPr>
        <w:t xml:space="preserve"> time when to release U</w:t>
      </w:r>
      <w:r w:rsidR="003356F8">
        <w:rPr>
          <w:rFonts w:eastAsia="宋体" w:hint="eastAsia"/>
          <w:lang w:eastAsia="zh-CN"/>
        </w:rPr>
        <w:t xml:space="preserve">E context. </w:t>
      </w:r>
      <w:r w:rsidRPr="006906A6">
        <w:rPr>
          <w:rFonts w:eastAsia="宋体"/>
          <w:lang w:eastAsia="zh-CN"/>
        </w:rPr>
        <w:t>Periodic RNA update could be used as time reference</w:t>
      </w:r>
      <w:r w:rsidR="00F81024">
        <w:rPr>
          <w:rFonts w:eastAsia="宋体"/>
          <w:lang w:eastAsia="zh-CN"/>
        </w:rPr>
        <w:t xml:space="preserve"> if </w:t>
      </w:r>
      <w:r w:rsidR="003356F8">
        <w:rPr>
          <w:rFonts w:eastAsia="宋体" w:hint="eastAsia"/>
          <w:lang w:eastAsia="zh-CN"/>
        </w:rPr>
        <w:t>a</w:t>
      </w:r>
      <w:r w:rsidR="003356F8" w:rsidRPr="003356F8">
        <w:rPr>
          <w:rFonts w:eastAsia="宋体"/>
          <w:lang w:eastAsia="zh-CN"/>
        </w:rPr>
        <w:t xml:space="preserve"> </w:t>
      </w:r>
      <w:r w:rsidR="003356F8">
        <w:rPr>
          <w:rFonts w:eastAsia="宋体" w:hint="eastAsia"/>
          <w:lang w:eastAsia="zh-CN"/>
        </w:rPr>
        <w:t>p</w:t>
      </w:r>
      <w:r w:rsidR="003356F8" w:rsidRPr="006906A6">
        <w:rPr>
          <w:rFonts w:eastAsia="宋体"/>
          <w:lang w:eastAsia="zh-CN"/>
        </w:rPr>
        <w:t>eriodic RNA update</w:t>
      </w:r>
      <w:r w:rsidR="003356F8">
        <w:rPr>
          <w:rFonts w:eastAsia="宋体" w:hint="eastAsia"/>
          <w:lang w:eastAsia="zh-CN"/>
        </w:rPr>
        <w:t xml:space="preserve"> mechanism</w:t>
      </w:r>
      <w:r w:rsidR="00F81024">
        <w:rPr>
          <w:rFonts w:eastAsia="宋体"/>
          <w:lang w:eastAsia="zh-CN"/>
        </w:rPr>
        <w:t xml:space="preserve"> is used in inactive state. Periodic TAU is used in legacy LTE system in addition to the event trigged TAU. Following a similar concept, it would be beneficial to introduce periodic RNA update mechanism for inactive state UE.</w:t>
      </w:r>
    </w:p>
    <w:p w:rsidR="00C704A5" w:rsidRPr="00923FD5" w:rsidRDefault="00C704A5" w:rsidP="006E6CD3">
      <w:pPr>
        <w:pStyle w:val="a0"/>
        <w:spacing w:beforeLines="50"/>
        <w:rPr>
          <w:rFonts w:eastAsia="宋体"/>
          <w:u w:val="single"/>
          <w:lang w:eastAsia="zh-CN"/>
        </w:rPr>
      </w:pPr>
      <w:r w:rsidRPr="00923FD5">
        <w:rPr>
          <w:rFonts w:eastAsia="宋体" w:hint="eastAsia"/>
          <w:u w:val="single"/>
          <w:lang w:eastAsia="zh-CN"/>
        </w:rPr>
        <w:t>Option 3)</w:t>
      </w:r>
      <w:r w:rsidRPr="00923FD5">
        <w:rPr>
          <w:rFonts w:eastAsia="宋体"/>
          <w:u w:val="single"/>
          <w:lang w:eastAsia="zh-CN"/>
        </w:rPr>
        <w:t xml:space="preserve"> </w:t>
      </w:r>
      <w:r w:rsidR="00923FD5" w:rsidRPr="00923FD5">
        <w:rPr>
          <w:rFonts w:eastAsia="宋体"/>
          <w:u w:val="single"/>
          <w:lang w:eastAsia="zh-CN"/>
        </w:rPr>
        <w:t>UE autonomously releases RRC connection after the expiry of inactivity timer</w:t>
      </w:r>
      <w:r w:rsidR="00923FD5" w:rsidRPr="00923FD5">
        <w:rPr>
          <w:rFonts w:eastAsia="宋体" w:hint="eastAsia"/>
          <w:u w:val="single"/>
          <w:lang w:eastAsia="zh-CN"/>
        </w:rPr>
        <w:t xml:space="preserve">, and goes to idle. </w:t>
      </w:r>
    </w:p>
    <w:p w:rsidR="00923FD5" w:rsidRPr="00923FD5" w:rsidRDefault="00923FD5" w:rsidP="006E6CD3">
      <w:pPr>
        <w:pStyle w:val="a0"/>
        <w:spacing w:beforeLines="50"/>
        <w:rPr>
          <w:rFonts w:eastAsiaTheme="minorEastAsia"/>
          <w:lang w:eastAsia="zh-CN"/>
        </w:rPr>
      </w:pPr>
      <w:r>
        <w:rPr>
          <w:rFonts w:eastAsia="宋体" w:hint="eastAsia"/>
          <w:lang w:eastAsia="zh-CN"/>
        </w:rPr>
        <w:t xml:space="preserve">This is the adopted </w:t>
      </w:r>
      <w:r>
        <w:rPr>
          <w:rFonts w:eastAsia="宋体"/>
          <w:lang w:eastAsia="zh-CN"/>
        </w:rPr>
        <w:t>solution</w:t>
      </w:r>
      <w:r>
        <w:rPr>
          <w:rFonts w:eastAsia="宋体" w:hint="eastAsia"/>
          <w:lang w:eastAsia="zh-CN"/>
        </w:rPr>
        <w:t xml:space="preserve"> for </w:t>
      </w:r>
      <w:r>
        <w:rPr>
          <w:rFonts w:eastAsiaTheme="minorEastAsia" w:hint="eastAsia"/>
          <w:lang w:eastAsia="zh-CN"/>
        </w:rPr>
        <w:t>s</w:t>
      </w:r>
      <w:r w:rsidRPr="00B66CB3">
        <w:t>tate mismatch</w:t>
      </w:r>
      <w:r>
        <w:rPr>
          <w:rFonts w:eastAsiaTheme="minorEastAsia" w:hint="eastAsia"/>
          <w:lang w:eastAsia="zh-CN"/>
        </w:rPr>
        <w:t xml:space="preserve"> issue under TEI14 discussion. </w:t>
      </w:r>
      <w:r w:rsidR="003356F8">
        <w:rPr>
          <w:rFonts w:eastAsiaTheme="minorEastAsia" w:hint="eastAsia"/>
          <w:lang w:eastAsia="zh-CN"/>
        </w:rPr>
        <w:t xml:space="preserve">If it is also used for inactive UE, a longer </w:t>
      </w:r>
      <w:r w:rsidR="003356F8" w:rsidRPr="003356F8">
        <w:rPr>
          <w:rFonts w:eastAsia="宋体"/>
          <w:lang w:eastAsia="zh-CN"/>
        </w:rPr>
        <w:t>inactivity timer</w:t>
      </w:r>
      <w:r w:rsidR="003356F8">
        <w:rPr>
          <w:rFonts w:eastAsiaTheme="minorEastAsia" w:hint="eastAsia"/>
          <w:lang w:eastAsia="zh-CN"/>
        </w:rPr>
        <w:t xml:space="preserve"> is needed. </w:t>
      </w:r>
    </w:p>
    <w:p w:rsidR="00646C7C" w:rsidRDefault="00C704A5" w:rsidP="006E6CD3">
      <w:pPr>
        <w:pStyle w:val="a0"/>
        <w:spacing w:beforeLines="50"/>
        <w:rPr>
          <w:rFonts w:eastAsia="宋体"/>
          <w:lang w:eastAsia="zh-CN"/>
        </w:rPr>
      </w:pPr>
      <w:r w:rsidRPr="00923FD5">
        <w:rPr>
          <w:rFonts w:eastAsia="宋体" w:hint="eastAsia"/>
          <w:u w:val="single"/>
          <w:lang w:eastAsia="zh-CN"/>
        </w:rPr>
        <w:t>Option 4) A</w:t>
      </w:r>
      <w:r w:rsidR="00646C7C" w:rsidRPr="00923FD5">
        <w:rPr>
          <w:rFonts w:eastAsia="宋体"/>
          <w:u w:val="single"/>
          <w:lang w:eastAsia="zh-CN"/>
        </w:rPr>
        <w:t xml:space="preserve">lign the paging occasion used for RAN based notification and CN based paging. </w:t>
      </w:r>
      <w:r w:rsidR="00646C7C" w:rsidRPr="006906A6">
        <w:rPr>
          <w:rFonts w:eastAsia="宋体"/>
          <w:lang w:eastAsia="zh-CN"/>
        </w:rPr>
        <w:t>The U</w:t>
      </w:r>
      <w:r w:rsidR="00646C7C">
        <w:rPr>
          <w:rFonts w:eastAsia="宋体" w:hint="eastAsia"/>
          <w:lang w:eastAsia="zh-CN"/>
        </w:rPr>
        <w:t>E</w:t>
      </w:r>
      <w:r w:rsidR="00646C7C" w:rsidRPr="006906A6">
        <w:rPr>
          <w:rFonts w:eastAsia="宋体"/>
          <w:lang w:eastAsia="zh-CN"/>
        </w:rPr>
        <w:t xml:space="preserve"> </w:t>
      </w:r>
      <w:r w:rsidR="003356F8" w:rsidRPr="003356F8">
        <w:rPr>
          <w:rFonts w:eastAsia="宋体"/>
          <w:lang w:eastAsia="zh-CN"/>
        </w:rPr>
        <w:t>should be able to receive</w:t>
      </w:r>
      <w:r w:rsidR="003356F8" w:rsidRPr="006906A6">
        <w:rPr>
          <w:rFonts w:eastAsia="宋体"/>
          <w:lang w:eastAsia="zh-CN"/>
        </w:rPr>
        <w:t xml:space="preserve"> </w:t>
      </w:r>
      <w:r w:rsidR="00646C7C" w:rsidRPr="006906A6">
        <w:rPr>
          <w:rFonts w:eastAsia="宋体"/>
          <w:lang w:eastAsia="zh-CN"/>
        </w:rPr>
        <w:t xml:space="preserve">both CN based paging and RAN based notification. </w:t>
      </w:r>
    </w:p>
    <w:p w:rsidR="004B6EE4" w:rsidRDefault="003356F8" w:rsidP="006E6CD3">
      <w:pPr>
        <w:pStyle w:val="a0"/>
        <w:spacing w:beforeLines="50"/>
        <w:rPr>
          <w:rFonts w:eastAsia="宋体"/>
          <w:lang w:eastAsia="zh-CN"/>
        </w:rPr>
      </w:pPr>
      <w:r w:rsidRPr="003356F8">
        <w:rPr>
          <w:rFonts w:eastAsiaTheme="minorEastAsia" w:hint="eastAsia"/>
          <w:lang w:eastAsia="zh-CN"/>
        </w:rPr>
        <w:t>T</w:t>
      </w:r>
      <w:r>
        <w:rPr>
          <w:rFonts w:eastAsia="宋体" w:hint="eastAsia"/>
          <w:lang w:eastAsia="zh-CN"/>
        </w:rPr>
        <w:t xml:space="preserve">he UE </w:t>
      </w:r>
      <w:r w:rsidR="004B6EE4">
        <w:rPr>
          <w:rFonts w:eastAsia="宋体"/>
          <w:lang w:eastAsia="zh-CN"/>
        </w:rPr>
        <w:t xml:space="preserve">is required to </w:t>
      </w:r>
      <w:r w:rsidRPr="006906A6">
        <w:rPr>
          <w:rFonts w:eastAsia="宋体"/>
          <w:lang w:eastAsia="zh-CN"/>
        </w:rPr>
        <w:t>monitor both CN based paging and RAN based notification</w:t>
      </w:r>
      <w:r>
        <w:rPr>
          <w:rFonts w:eastAsia="宋体" w:hint="eastAsia"/>
          <w:lang w:eastAsia="zh-CN"/>
        </w:rPr>
        <w:t xml:space="preserve"> in the same paging </w:t>
      </w:r>
      <w:r w:rsidRPr="003356F8">
        <w:rPr>
          <w:rFonts w:eastAsia="宋体"/>
          <w:lang w:eastAsia="zh-CN"/>
        </w:rPr>
        <w:t>occasion</w:t>
      </w:r>
      <w:r>
        <w:rPr>
          <w:rFonts w:eastAsia="宋体" w:hint="eastAsia"/>
          <w:lang w:eastAsia="zh-CN"/>
        </w:rPr>
        <w:t>, which can save UE</w:t>
      </w:r>
      <w:r>
        <w:rPr>
          <w:rFonts w:eastAsia="宋体"/>
          <w:lang w:eastAsia="zh-CN"/>
        </w:rPr>
        <w:t>’</w:t>
      </w:r>
      <w:r>
        <w:rPr>
          <w:rFonts w:eastAsia="宋体" w:hint="eastAsia"/>
          <w:lang w:eastAsia="zh-CN"/>
        </w:rPr>
        <w:t xml:space="preserve">s power consumption, </w:t>
      </w:r>
      <w:r w:rsidRPr="003356F8">
        <w:rPr>
          <w:rFonts w:eastAsia="宋体"/>
          <w:lang w:eastAsia="zh-CN"/>
        </w:rPr>
        <w:t xml:space="preserve">increase robustness and reduce </w:t>
      </w:r>
      <w:proofErr w:type="spellStart"/>
      <w:r w:rsidRPr="003356F8">
        <w:rPr>
          <w:rFonts w:eastAsia="宋体"/>
          <w:lang w:eastAsia="zh-CN"/>
        </w:rPr>
        <w:t>signalling</w:t>
      </w:r>
      <w:proofErr w:type="spellEnd"/>
      <w:r>
        <w:rPr>
          <w:rFonts w:eastAsia="宋体" w:hint="eastAsia"/>
          <w:lang w:eastAsia="zh-CN"/>
        </w:rPr>
        <w:t xml:space="preserve">. </w:t>
      </w:r>
      <w:r w:rsidR="004B6EE4">
        <w:rPr>
          <w:rFonts w:eastAsia="宋体"/>
          <w:lang w:eastAsia="zh-CN"/>
        </w:rPr>
        <w:t xml:space="preserve">RAN based paging and CN based paging mechanism should be designed such that the UE is monitoring the RAN based paging and CN based paging at least in the same </w:t>
      </w:r>
      <w:proofErr w:type="spellStart"/>
      <w:r w:rsidR="004B6EE4">
        <w:rPr>
          <w:rFonts w:eastAsia="宋体"/>
          <w:lang w:eastAsia="zh-CN"/>
        </w:rPr>
        <w:t>subframe</w:t>
      </w:r>
      <w:proofErr w:type="spellEnd"/>
      <w:r w:rsidR="004B6EE4">
        <w:rPr>
          <w:rFonts w:eastAsia="宋体"/>
          <w:lang w:eastAsia="zh-CN"/>
        </w:rPr>
        <w:t xml:space="preserve">. However the CN based paging mechanism for NR is still under discussion. </w:t>
      </w:r>
    </w:p>
    <w:p w:rsidR="004B6EE4" w:rsidRDefault="004B6EE4" w:rsidP="006E6CD3">
      <w:pPr>
        <w:pStyle w:val="a0"/>
        <w:spacing w:beforeLines="50"/>
        <w:rPr>
          <w:rFonts w:eastAsia="宋体"/>
          <w:lang w:eastAsia="zh-CN"/>
        </w:rPr>
      </w:pPr>
    </w:p>
    <w:p w:rsidR="004B6EE4" w:rsidRDefault="004B6EE4" w:rsidP="006E6CD3">
      <w:pPr>
        <w:pStyle w:val="a0"/>
        <w:spacing w:beforeLines="50"/>
        <w:rPr>
          <w:rFonts w:eastAsia="宋体"/>
          <w:lang w:eastAsia="zh-CN"/>
        </w:rPr>
      </w:pPr>
      <w:r>
        <w:rPr>
          <w:rFonts w:eastAsia="宋体"/>
          <w:lang w:eastAsia="zh-CN"/>
        </w:rPr>
        <w:lastRenderedPageBreak/>
        <w:t>As discussed above there are multiple options which could be used to mitigate the possible paging misses due to release of UE context at the RAN without informing the UE. Thus release of the UE context by the network results in out of synchronization of UE state at the network and the UE.</w:t>
      </w:r>
    </w:p>
    <w:p w:rsidR="001A6FD3" w:rsidRPr="005F10C8" w:rsidRDefault="001A6FD3" w:rsidP="006E6CD3">
      <w:pPr>
        <w:pStyle w:val="a0"/>
        <w:spacing w:beforeLines="50"/>
        <w:rPr>
          <w:rFonts w:eastAsia="宋体"/>
          <w:b/>
          <w:lang w:val="en-GB" w:eastAsia="zh-CN"/>
        </w:rPr>
      </w:pPr>
      <w:r w:rsidRPr="005F10C8">
        <w:rPr>
          <w:rFonts w:eastAsia="宋体"/>
          <w:b/>
          <w:lang w:eastAsia="zh-CN"/>
        </w:rPr>
        <w:t>Proposal</w:t>
      </w:r>
      <w:r w:rsidR="005F10C8">
        <w:rPr>
          <w:rFonts w:eastAsia="宋体" w:hint="eastAsia"/>
          <w:b/>
          <w:lang w:eastAsia="zh-CN"/>
        </w:rPr>
        <w:t xml:space="preserve"> 1</w:t>
      </w:r>
      <w:r w:rsidRPr="005F10C8">
        <w:rPr>
          <w:rFonts w:eastAsia="宋体" w:hint="eastAsia"/>
          <w:b/>
          <w:lang w:eastAsia="zh-CN"/>
        </w:rPr>
        <w:t xml:space="preserve">: </w:t>
      </w:r>
      <w:r w:rsidR="004B6EE4">
        <w:rPr>
          <w:rFonts w:eastAsia="宋体"/>
          <w:b/>
          <w:lang w:eastAsia="zh-CN"/>
        </w:rPr>
        <w:t>RAN2 is requested to discuss the severity of the problem if the network release the UE context without informing the UE and possible solutions to mitigate paging misses.</w:t>
      </w:r>
    </w:p>
    <w:p w:rsidR="005F10C8" w:rsidRPr="005F10C8" w:rsidRDefault="005F10C8" w:rsidP="005F10C8">
      <w:pPr>
        <w:rPr>
          <w:rFonts w:eastAsiaTheme="minorEastAsia"/>
          <w:b/>
          <w:lang w:eastAsia="zh-CN"/>
        </w:rPr>
      </w:pPr>
      <w:r>
        <w:rPr>
          <w:b/>
        </w:rPr>
        <w:t xml:space="preserve">Proposal 2: </w:t>
      </w:r>
      <w:r w:rsidR="004B6EE4">
        <w:rPr>
          <w:b/>
        </w:rPr>
        <w:t xml:space="preserve">if inactive state UE is required to monitor both CN based and RAN based paging, the </w:t>
      </w:r>
      <w:r>
        <w:rPr>
          <w:b/>
        </w:rPr>
        <w:t xml:space="preserve">Paging Occasions for UEs monitoring </w:t>
      </w:r>
      <w:r w:rsidRPr="005F10C8">
        <w:rPr>
          <w:rFonts w:eastAsia="宋体"/>
          <w:b/>
          <w:lang w:val="en-GB" w:eastAsia="zh-CN"/>
        </w:rPr>
        <w:t>CN based paging</w:t>
      </w:r>
      <w:r>
        <w:rPr>
          <w:b/>
        </w:rPr>
        <w:t xml:space="preserve"> and </w:t>
      </w:r>
      <w:r w:rsidRPr="005F10C8">
        <w:rPr>
          <w:rFonts w:eastAsia="宋体"/>
          <w:b/>
          <w:lang w:val="en-GB" w:eastAsia="zh-CN"/>
        </w:rPr>
        <w:t>RAN</w:t>
      </w:r>
      <w:r w:rsidRPr="005F10C8">
        <w:rPr>
          <w:rFonts w:eastAsia="宋体" w:hint="eastAsia"/>
          <w:b/>
          <w:lang w:val="en-GB" w:eastAsia="zh-CN"/>
        </w:rPr>
        <w:t xml:space="preserve"> </w:t>
      </w:r>
      <w:r w:rsidRPr="005F10C8">
        <w:rPr>
          <w:rFonts w:eastAsia="宋体"/>
          <w:b/>
          <w:lang w:val="en-GB" w:eastAsia="zh-CN"/>
        </w:rPr>
        <w:t>based notification</w:t>
      </w:r>
      <w:r>
        <w:rPr>
          <w:b/>
        </w:rPr>
        <w:t xml:space="preserve"> should </w:t>
      </w:r>
      <w:r w:rsidR="004B6EE4">
        <w:rPr>
          <w:b/>
        </w:rPr>
        <w:t xml:space="preserve">at least occurred at the same </w:t>
      </w:r>
      <w:proofErr w:type="spellStart"/>
      <w:r w:rsidR="004B6EE4">
        <w:rPr>
          <w:b/>
        </w:rPr>
        <w:t>subframe</w:t>
      </w:r>
      <w:proofErr w:type="spellEnd"/>
      <w:r>
        <w:rPr>
          <w:b/>
        </w:rPr>
        <w:t xml:space="preserve"> to save UE battery consumption</w:t>
      </w:r>
      <w:r w:rsidRPr="005F10C8">
        <w:rPr>
          <w:b/>
        </w:rPr>
        <w:t>.</w:t>
      </w:r>
      <w:r>
        <w:rPr>
          <w:rFonts w:eastAsiaTheme="minorEastAsia" w:hint="eastAsia"/>
          <w:b/>
          <w:lang w:eastAsia="zh-CN"/>
        </w:rPr>
        <w:t xml:space="preserve"> </w:t>
      </w:r>
    </w:p>
    <w:p w:rsidR="000C0267" w:rsidRPr="005F10C8" w:rsidRDefault="000C0267" w:rsidP="000C0267">
      <w:pPr>
        <w:pStyle w:val="a0"/>
        <w:rPr>
          <w:rFonts w:eastAsia="宋体"/>
          <w:b/>
          <w:lang w:eastAsia="zh-CN"/>
        </w:rPr>
      </w:pPr>
    </w:p>
    <w:p w:rsidR="000C0267" w:rsidRDefault="000C0267" w:rsidP="000C0267">
      <w:pPr>
        <w:pStyle w:val="1"/>
        <w:jc w:val="both"/>
      </w:pPr>
      <w:r>
        <w:t>Conclusion</w:t>
      </w:r>
    </w:p>
    <w:p w:rsidR="000C0267" w:rsidRDefault="000C0267" w:rsidP="000C0267">
      <w:pPr>
        <w:pStyle w:val="a0"/>
        <w:rPr>
          <w:lang w:eastAsia="zh-CN"/>
        </w:rPr>
      </w:pPr>
      <w:r>
        <w:rPr>
          <w:lang w:eastAsia="zh-CN"/>
        </w:rPr>
        <w:t>This contribution discusses</w:t>
      </w:r>
      <w:r w:rsidR="00646C7C" w:rsidRPr="00617356">
        <w:rPr>
          <w:rFonts w:hint="eastAsia"/>
          <w:lang w:eastAsia="zh-CN"/>
        </w:rPr>
        <w:t xml:space="preserve"> </w:t>
      </w:r>
      <w:r w:rsidR="00617356" w:rsidRPr="00617356">
        <w:rPr>
          <w:rFonts w:hint="eastAsia"/>
          <w:lang w:eastAsia="zh-CN"/>
        </w:rPr>
        <w:t xml:space="preserve">the </w:t>
      </w:r>
      <w:r w:rsidR="00617356" w:rsidRPr="00617356">
        <w:rPr>
          <w:lang w:eastAsia="zh-CN"/>
        </w:rPr>
        <w:t xml:space="preserve">CN based paging </w:t>
      </w:r>
      <w:r w:rsidR="00617356" w:rsidRPr="00617356">
        <w:rPr>
          <w:rFonts w:hint="eastAsia"/>
          <w:lang w:eastAsia="zh-CN"/>
        </w:rPr>
        <w:t xml:space="preserve">and </w:t>
      </w:r>
      <w:r w:rsidR="00617356" w:rsidRPr="00617356">
        <w:rPr>
          <w:lang w:eastAsia="zh-CN"/>
        </w:rPr>
        <w:t>RAN</w:t>
      </w:r>
      <w:r w:rsidR="00617356" w:rsidRPr="00617356">
        <w:rPr>
          <w:rFonts w:hint="eastAsia"/>
          <w:lang w:eastAsia="zh-CN"/>
        </w:rPr>
        <w:t xml:space="preserve"> </w:t>
      </w:r>
      <w:r w:rsidR="00617356" w:rsidRPr="00617356">
        <w:rPr>
          <w:lang w:eastAsia="zh-CN"/>
        </w:rPr>
        <w:t>based noti</w:t>
      </w:r>
      <w:r w:rsidR="00617356" w:rsidRPr="006906A6">
        <w:rPr>
          <w:rFonts w:eastAsia="宋体"/>
          <w:lang w:eastAsia="zh-CN"/>
        </w:rPr>
        <w:t>ficatio</w:t>
      </w:r>
      <w:r w:rsidR="00617356">
        <w:rPr>
          <w:rFonts w:eastAsia="宋体" w:hint="eastAsia"/>
          <w:lang w:eastAsia="zh-CN"/>
        </w:rPr>
        <w:t>n for inactive UE</w:t>
      </w:r>
      <w:r>
        <w:rPr>
          <w:lang w:eastAsia="zh-CN"/>
        </w:rPr>
        <w:t>. Associated proposals are:</w:t>
      </w:r>
    </w:p>
    <w:p w:rsidR="000D0887" w:rsidRPr="005F10C8" w:rsidRDefault="000D0887" w:rsidP="006E6CD3">
      <w:pPr>
        <w:pStyle w:val="a0"/>
        <w:spacing w:beforeLines="50"/>
        <w:rPr>
          <w:rFonts w:eastAsia="宋体"/>
          <w:b/>
          <w:lang w:val="en-GB" w:eastAsia="zh-CN"/>
        </w:rPr>
      </w:pPr>
      <w:r w:rsidRPr="005F10C8">
        <w:rPr>
          <w:rFonts w:eastAsia="宋体"/>
          <w:b/>
          <w:lang w:eastAsia="zh-CN"/>
        </w:rPr>
        <w:t>Proposal</w:t>
      </w:r>
      <w:r>
        <w:rPr>
          <w:rFonts w:eastAsia="宋体" w:hint="eastAsia"/>
          <w:b/>
          <w:lang w:eastAsia="zh-CN"/>
        </w:rPr>
        <w:t xml:space="preserve"> 1</w:t>
      </w:r>
      <w:r w:rsidRPr="005F10C8">
        <w:rPr>
          <w:rFonts w:eastAsia="宋体" w:hint="eastAsia"/>
          <w:b/>
          <w:lang w:eastAsia="zh-CN"/>
        </w:rPr>
        <w:t xml:space="preserve">: </w:t>
      </w:r>
      <w:r>
        <w:rPr>
          <w:rFonts w:eastAsia="宋体"/>
          <w:b/>
          <w:lang w:eastAsia="zh-CN"/>
        </w:rPr>
        <w:t>RAN2 is requested to discuss the severity of the problem if the network release the UE context without informing the UE and possible solutions to mitigate paging misses.</w:t>
      </w:r>
    </w:p>
    <w:p w:rsidR="00D81253" w:rsidRPr="005F10C8" w:rsidRDefault="00D81253" w:rsidP="00D81253">
      <w:pPr>
        <w:rPr>
          <w:rFonts w:eastAsiaTheme="minorEastAsia"/>
          <w:b/>
          <w:lang w:eastAsia="zh-CN"/>
        </w:rPr>
      </w:pPr>
      <w:r>
        <w:rPr>
          <w:b/>
        </w:rPr>
        <w:t xml:space="preserve">Proposal 2: if inactive state UE is required to monitor both CN based and RAN based paging, the Paging Occasions for UEs monitoring </w:t>
      </w:r>
      <w:r w:rsidRPr="005F10C8">
        <w:rPr>
          <w:rFonts w:eastAsia="宋体"/>
          <w:b/>
          <w:lang w:val="en-GB" w:eastAsia="zh-CN"/>
        </w:rPr>
        <w:t>CN based paging</w:t>
      </w:r>
      <w:r>
        <w:rPr>
          <w:b/>
        </w:rPr>
        <w:t xml:space="preserve"> and </w:t>
      </w:r>
      <w:r w:rsidRPr="005F10C8">
        <w:rPr>
          <w:rFonts w:eastAsia="宋体"/>
          <w:b/>
          <w:lang w:val="en-GB" w:eastAsia="zh-CN"/>
        </w:rPr>
        <w:t>RAN</w:t>
      </w:r>
      <w:r w:rsidRPr="005F10C8">
        <w:rPr>
          <w:rFonts w:eastAsia="宋体" w:hint="eastAsia"/>
          <w:b/>
          <w:lang w:val="en-GB" w:eastAsia="zh-CN"/>
        </w:rPr>
        <w:t xml:space="preserve"> </w:t>
      </w:r>
      <w:r w:rsidRPr="005F10C8">
        <w:rPr>
          <w:rFonts w:eastAsia="宋体"/>
          <w:b/>
          <w:lang w:val="en-GB" w:eastAsia="zh-CN"/>
        </w:rPr>
        <w:t>based notification</w:t>
      </w:r>
      <w:r>
        <w:rPr>
          <w:b/>
        </w:rPr>
        <w:t xml:space="preserve"> should at least occurred at the same </w:t>
      </w:r>
      <w:proofErr w:type="spellStart"/>
      <w:r>
        <w:rPr>
          <w:b/>
        </w:rPr>
        <w:t>subframe</w:t>
      </w:r>
      <w:proofErr w:type="spellEnd"/>
      <w:r>
        <w:rPr>
          <w:b/>
        </w:rPr>
        <w:t xml:space="preserve"> to save UE battery consumption</w:t>
      </w:r>
      <w:r w:rsidRPr="005F10C8">
        <w:rPr>
          <w:b/>
        </w:rPr>
        <w:t>.</w:t>
      </w:r>
      <w:r>
        <w:rPr>
          <w:rFonts w:eastAsiaTheme="minorEastAsia" w:hint="eastAsia"/>
          <w:b/>
          <w:lang w:eastAsia="zh-CN"/>
        </w:rPr>
        <w:t xml:space="preserve"> </w:t>
      </w:r>
    </w:p>
    <w:p w:rsidR="0088793C" w:rsidRPr="00D81253" w:rsidRDefault="0088793C" w:rsidP="00A47874">
      <w:pPr>
        <w:pStyle w:val="a0"/>
        <w:rPr>
          <w:rFonts w:eastAsia="宋体"/>
          <w:b/>
          <w:lang w:eastAsia="zh-CN"/>
        </w:rPr>
      </w:pPr>
    </w:p>
    <w:p w:rsidR="000C0267" w:rsidRDefault="000C0267" w:rsidP="000C0267">
      <w:pPr>
        <w:pStyle w:val="1"/>
        <w:jc w:val="both"/>
      </w:pPr>
      <w:r>
        <w:t>References</w:t>
      </w:r>
    </w:p>
    <w:p w:rsidR="0079661E" w:rsidRDefault="0016761E" w:rsidP="0079661E">
      <w:pPr>
        <w:widowControl w:val="0"/>
        <w:numPr>
          <w:ilvl w:val="0"/>
          <w:numId w:val="3"/>
        </w:numPr>
        <w:jc w:val="both"/>
        <w:rPr>
          <w:rFonts w:eastAsia="宋体"/>
          <w:lang w:eastAsia="zh-CN"/>
        </w:rPr>
      </w:pPr>
      <w:r>
        <w:rPr>
          <w:rFonts w:eastAsia="宋体" w:hint="eastAsia"/>
          <w:lang w:eastAsia="zh-CN"/>
        </w:rPr>
        <w:t>RAN2#95bis, chairman notes</w:t>
      </w:r>
    </w:p>
    <w:p w:rsidR="002010BD" w:rsidRPr="0016761E" w:rsidRDefault="0016761E" w:rsidP="0016761E">
      <w:pPr>
        <w:widowControl w:val="0"/>
        <w:numPr>
          <w:ilvl w:val="0"/>
          <w:numId w:val="3"/>
        </w:numPr>
        <w:jc w:val="both"/>
        <w:rPr>
          <w:rFonts w:eastAsia="宋体"/>
          <w:lang w:eastAsia="zh-CN"/>
        </w:rPr>
      </w:pPr>
      <w:r>
        <w:rPr>
          <w:rFonts w:eastAsia="宋体" w:hint="eastAsia"/>
          <w:lang w:eastAsia="zh-CN"/>
        </w:rPr>
        <w:t>RAN2#96, chairman notes</w:t>
      </w:r>
    </w:p>
    <w:sectPr w:rsidR="002010BD" w:rsidRPr="0016761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A99" w:rsidRDefault="00AD7A99">
      <w:r>
        <w:separator/>
      </w:r>
    </w:p>
  </w:endnote>
  <w:endnote w:type="continuationSeparator" w:id="0">
    <w:p w:rsidR="00AD7A99" w:rsidRDefault="00AD7A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84D" w:rsidRDefault="009775CC" w:rsidP="004F78EE">
    <w:pPr>
      <w:pStyle w:val="ac"/>
      <w:framePr w:wrap="around" w:vAnchor="text" w:hAnchor="margin" w:xAlign="center" w:y="1"/>
      <w:rPr>
        <w:rStyle w:val="ae"/>
      </w:rPr>
    </w:pPr>
    <w:r>
      <w:rPr>
        <w:rStyle w:val="ae"/>
      </w:rPr>
      <w:fldChar w:fldCharType="begin"/>
    </w:r>
    <w:r w:rsidR="002D184D">
      <w:rPr>
        <w:rStyle w:val="ae"/>
      </w:rPr>
      <w:instrText xml:space="preserve">PAGE  </w:instrText>
    </w:r>
    <w:r>
      <w:rPr>
        <w:rStyle w:val="ae"/>
      </w:rPr>
      <w:fldChar w:fldCharType="end"/>
    </w:r>
  </w:p>
  <w:p w:rsidR="002D184D" w:rsidRDefault="002D184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84D" w:rsidRDefault="009775CC" w:rsidP="004F78EE">
    <w:pPr>
      <w:pStyle w:val="ac"/>
      <w:framePr w:wrap="around" w:vAnchor="text" w:hAnchor="margin" w:xAlign="center" w:y="1"/>
      <w:rPr>
        <w:rStyle w:val="ae"/>
      </w:rPr>
    </w:pPr>
    <w:r>
      <w:rPr>
        <w:rStyle w:val="ae"/>
      </w:rPr>
      <w:fldChar w:fldCharType="begin"/>
    </w:r>
    <w:r w:rsidR="002D184D">
      <w:rPr>
        <w:rStyle w:val="ae"/>
      </w:rPr>
      <w:instrText xml:space="preserve">PAGE  </w:instrText>
    </w:r>
    <w:r>
      <w:rPr>
        <w:rStyle w:val="ae"/>
      </w:rPr>
      <w:fldChar w:fldCharType="separate"/>
    </w:r>
    <w:r w:rsidR="00D81253">
      <w:rPr>
        <w:rStyle w:val="ae"/>
        <w:noProof/>
      </w:rPr>
      <w:t>2</w:t>
    </w:r>
    <w:r>
      <w:rPr>
        <w:rStyle w:val="ae"/>
      </w:rPr>
      <w:fldChar w:fldCharType="end"/>
    </w:r>
  </w:p>
  <w:p w:rsidR="002D184D" w:rsidRPr="00977F1F" w:rsidRDefault="005141FE" w:rsidP="00D2528A">
    <w:pPr>
      <w:pStyle w:val="ac"/>
      <w:tabs>
        <w:tab w:val="left" w:pos="2552"/>
      </w:tabs>
      <w:rPr>
        <w:rFonts w:eastAsia="宋体"/>
        <w:lang w:eastAsia="zh-CN"/>
      </w:rPr>
    </w:pPr>
    <w:r w:rsidRPr="005141FE">
      <w:rPr>
        <w:rFonts w:eastAsia="宋体"/>
        <w:lang w:eastAsia="zh-CN"/>
      </w:rPr>
      <w:t>R2-17</w:t>
    </w:r>
    <w:r w:rsidRPr="005141FE">
      <w:rPr>
        <w:rFonts w:eastAsia="宋体" w:hint="eastAsia"/>
        <w:lang w:eastAsia="zh-CN"/>
      </w:rPr>
      <w:t>00630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A99" w:rsidRDefault="00AD7A99">
      <w:r>
        <w:separator/>
      </w:r>
    </w:p>
  </w:footnote>
  <w:footnote w:type="continuationSeparator" w:id="0">
    <w:p w:rsidR="00AD7A99" w:rsidRDefault="00AD7A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84D" w:rsidRDefault="002D184D"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37172FC9"/>
    <w:multiLevelType w:val="hybridMultilevel"/>
    <w:tmpl w:val="FA2E60B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64088A"/>
    <w:multiLevelType w:val="hybridMultilevel"/>
    <w:tmpl w:val="A3848F54"/>
    <w:lvl w:ilvl="0" w:tplc="333CF548">
      <w:start w:val="1"/>
      <w:numFmt w:val="bullet"/>
      <w:lvlText w:val="•"/>
      <w:lvlJc w:val="left"/>
      <w:pPr>
        <w:tabs>
          <w:tab w:val="num" w:pos="720"/>
        </w:tabs>
        <w:ind w:left="720" w:hanging="360"/>
      </w:pPr>
      <w:rPr>
        <w:rFonts w:ascii="Arial" w:hAnsi="Arial" w:hint="default"/>
      </w:rPr>
    </w:lvl>
    <w:lvl w:ilvl="1" w:tplc="516877EE">
      <w:start w:val="1215"/>
      <w:numFmt w:val="bullet"/>
      <w:lvlText w:val="–"/>
      <w:lvlJc w:val="left"/>
      <w:pPr>
        <w:tabs>
          <w:tab w:val="num" w:pos="1440"/>
        </w:tabs>
        <w:ind w:left="1440" w:hanging="360"/>
      </w:pPr>
      <w:rPr>
        <w:rFonts w:ascii="Arial" w:hAnsi="Arial" w:hint="default"/>
      </w:rPr>
    </w:lvl>
    <w:lvl w:ilvl="2" w:tplc="51F2159A" w:tentative="1">
      <w:start w:val="1"/>
      <w:numFmt w:val="bullet"/>
      <w:lvlText w:val="•"/>
      <w:lvlJc w:val="left"/>
      <w:pPr>
        <w:tabs>
          <w:tab w:val="num" w:pos="2160"/>
        </w:tabs>
        <w:ind w:left="2160" w:hanging="360"/>
      </w:pPr>
      <w:rPr>
        <w:rFonts w:ascii="Arial" w:hAnsi="Arial" w:hint="default"/>
      </w:rPr>
    </w:lvl>
    <w:lvl w:ilvl="3" w:tplc="14345E12" w:tentative="1">
      <w:start w:val="1"/>
      <w:numFmt w:val="bullet"/>
      <w:lvlText w:val="•"/>
      <w:lvlJc w:val="left"/>
      <w:pPr>
        <w:tabs>
          <w:tab w:val="num" w:pos="2880"/>
        </w:tabs>
        <w:ind w:left="2880" w:hanging="360"/>
      </w:pPr>
      <w:rPr>
        <w:rFonts w:ascii="Arial" w:hAnsi="Arial" w:hint="default"/>
      </w:rPr>
    </w:lvl>
    <w:lvl w:ilvl="4" w:tplc="522CF034" w:tentative="1">
      <w:start w:val="1"/>
      <w:numFmt w:val="bullet"/>
      <w:lvlText w:val="•"/>
      <w:lvlJc w:val="left"/>
      <w:pPr>
        <w:tabs>
          <w:tab w:val="num" w:pos="3600"/>
        </w:tabs>
        <w:ind w:left="3600" w:hanging="360"/>
      </w:pPr>
      <w:rPr>
        <w:rFonts w:ascii="Arial" w:hAnsi="Arial" w:hint="default"/>
      </w:rPr>
    </w:lvl>
    <w:lvl w:ilvl="5" w:tplc="910ABEDE" w:tentative="1">
      <w:start w:val="1"/>
      <w:numFmt w:val="bullet"/>
      <w:lvlText w:val="•"/>
      <w:lvlJc w:val="left"/>
      <w:pPr>
        <w:tabs>
          <w:tab w:val="num" w:pos="4320"/>
        </w:tabs>
        <w:ind w:left="4320" w:hanging="360"/>
      </w:pPr>
      <w:rPr>
        <w:rFonts w:ascii="Arial" w:hAnsi="Arial" w:hint="default"/>
      </w:rPr>
    </w:lvl>
    <w:lvl w:ilvl="6" w:tplc="CFAC89B2" w:tentative="1">
      <w:start w:val="1"/>
      <w:numFmt w:val="bullet"/>
      <w:lvlText w:val="•"/>
      <w:lvlJc w:val="left"/>
      <w:pPr>
        <w:tabs>
          <w:tab w:val="num" w:pos="5040"/>
        </w:tabs>
        <w:ind w:left="5040" w:hanging="360"/>
      </w:pPr>
      <w:rPr>
        <w:rFonts w:ascii="Arial" w:hAnsi="Arial" w:hint="default"/>
      </w:rPr>
    </w:lvl>
    <w:lvl w:ilvl="7" w:tplc="044AF2F4" w:tentative="1">
      <w:start w:val="1"/>
      <w:numFmt w:val="bullet"/>
      <w:lvlText w:val="•"/>
      <w:lvlJc w:val="left"/>
      <w:pPr>
        <w:tabs>
          <w:tab w:val="num" w:pos="5760"/>
        </w:tabs>
        <w:ind w:left="5760" w:hanging="360"/>
      </w:pPr>
      <w:rPr>
        <w:rFonts w:ascii="Arial" w:hAnsi="Arial" w:hint="default"/>
      </w:rPr>
    </w:lvl>
    <w:lvl w:ilvl="8" w:tplc="42981362" w:tentative="1">
      <w:start w:val="1"/>
      <w:numFmt w:val="bullet"/>
      <w:lvlText w:val="•"/>
      <w:lvlJc w:val="left"/>
      <w:pPr>
        <w:tabs>
          <w:tab w:val="num" w:pos="6480"/>
        </w:tabs>
        <w:ind w:left="6480" w:hanging="360"/>
      </w:pPr>
      <w:rPr>
        <w:rFonts w:ascii="Arial" w:hAnsi="Arial"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AE1BA2"/>
    <w:multiLevelType w:val="hybridMultilevel"/>
    <w:tmpl w:val="C5B8DBF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3"/>
  </w:num>
  <w:num w:numId="7">
    <w:abstractNumId w:val="0"/>
  </w:num>
  <w:num w:numId="8">
    <w:abstractNumId w:val="2"/>
  </w:num>
  <w:num w:numId="9">
    <w:abstractNumId w:val="10"/>
  </w:num>
  <w:num w:numId="10">
    <w:abstractNumId w:val="9"/>
  </w:num>
  <w:num w:numId="11">
    <w:abstractNumId w:val="11"/>
  </w:num>
  <w:num w:numId="12">
    <w:abstractNumId w:val="5"/>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6589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36F8"/>
    <w:rsid w:val="00016AC6"/>
    <w:rsid w:val="00016D97"/>
    <w:rsid w:val="00017920"/>
    <w:rsid w:val="0002102E"/>
    <w:rsid w:val="0002195F"/>
    <w:rsid w:val="00023160"/>
    <w:rsid w:val="00026A53"/>
    <w:rsid w:val="00034856"/>
    <w:rsid w:val="00035F2E"/>
    <w:rsid w:val="000408AE"/>
    <w:rsid w:val="000417EB"/>
    <w:rsid w:val="000426EE"/>
    <w:rsid w:val="00043DAA"/>
    <w:rsid w:val="000443DE"/>
    <w:rsid w:val="000466C6"/>
    <w:rsid w:val="000475A6"/>
    <w:rsid w:val="00047ACC"/>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B3BB3"/>
    <w:rsid w:val="000B4E4E"/>
    <w:rsid w:val="000C0267"/>
    <w:rsid w:val="000C06E1"/>
    <w:rsid w:val="000C53A4"/>
    <w:rsid w:val="000C633B"/>
    <w:rsid w:val="000D0887"/>
    <w:rsid w:val="000D2630"/>
    <w:rsid w:val="000D36D0"/>
    <w:rsid w:val="000D5C4A"/>
    <w:rsid w:val="000D79B2"/>
    <w:rsid w:val="000E06BD"/>
    <w:rsid w:val="000E11DB"/>
    <w:rsid w:val="000E3740"/>
    <w:rsid w:val="000E3AE2"/>
    <w:rsid w:val="000E557C"/>
    <w:rsid w:val="000E6088"/>
    <w:rsid w:val="000E7DB3"/>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14B0"/>
    <w:rsid w:val="00123291"/>
    <w:rsid w:val="001267F9"/>
    <w:rsid w:val="001300EB"/>
    <w:rsid w:val="001318F6"/>
    <w:rsid w:val="00131986"/>
    <w:rsid w:val="0013363D"/>
    <w:rsid w:val="001355FD"/>
    <w:rsid w:val="001360FA"/>
    <w:rsid w:val="00136678"/>
    <w:rsid w:val="001407A4"/>
    <w:rsid w:val="001414F8"/>
    <w:rsid w:val="00143AAA"/>
    <w:rsid w:val="00143E94"/>
    <w:rsid w:val="00144D13"/>
    <w:rsid w:val="0014512D"/>
    <w:rsid w:val="001469E3"/>
    <w:rsid w:val="001509C6"/>
    <w:rsid w:val="00156119"/>
    <w:rsid w:val="00156B10"/>
    <w:rsid w:val="001605FD"/>
    <w:rsid w:val="00161853"/>
    <w:rsid w:val="001620A9"/>
    <w:rsid w:val="001625EC"/>
    <w:rsid w:val="001632A1"/>
    <w:rsid w:val="00164894"/>
    <w:rsid w:val="00165B2B"/>
    <w:rsid w:val="0016761E"/>
    <w:rsid w:val="00170391"/>
    <w:rsid w:val="0017068B"/>
    <w:rsid w:val="00171E5B"/>
    <w:rsid w:val="00172CA2"/>
    <w:rsid w:val="001755AA"/>
    <w:rsid w:val="001824D3"/>
    <w:rsid w:val="0018252A"/>
    <w:rsid w:val="001826BA"/>
    <w:rsid w:val="001841F0"/>
    <w:rsid w:val="00185006"/>
    <w:rsid w:val="0018753B"/>
    <w:rsid w:val="00193206"/>
    <w:rsid w:val="00197CE5"/>
    <w:rsid w:val="001A08B0"/>
    <w:rsid w:val="001A251B"/>
    <w:rsid w:val="001A3F69"/>
    <w:rsid w:val="001A6FD3"/>
    <w:rsid w:val="001A7CF7"/>
    <w:rsid w:val="001B220B"/>
    <w:rsid w:val="001B3C20"/>
    <w:rsid w:val="001B689A"/>
    <w:rsid w:val="001B7232"/>
    <w:rsid w:val="001B7AB2"/>
    <w:rsid w:val="001C2710"/>
    <w:rsid w:val="001C29A5"/>
    <w:rsid w:val="001C3652"/>
    <w:rsid w:val="001C5D4D"/>
    <w:rsid w:val="001C5F17"/>
    <w:rsid w:val="001D20D5"/>
    <w:rsid w:val="001D39E0"/>
    <w:rsid w:val="001D3B73"/>
    <w:rsid w:val="001D3C3E"/>
    <w:rsid w:val="001D3D93"/>
    <w:rsid w:val="001D50DB"/>
    <w:rsid w:val="001D533D"/>
    <w:rsid w:val="001E00B5"/>
    <w:rsid w:val="001E2A0B"/>
    <w:rsid w:val="001E3E26"/>
    <w:rsid w:val="001E44AD"/>
    <w:rsid w:val="001E7EDF"/>
    <w:rsid w:val="001F0FA5"/>
    <w:rsid w:val="001F3687"/>
    <w:rsid w:val="001F3B2D"/>
    <w:rsid w:val="001F4751"/>
    <w:rsid w:val="001F4796"/>
    <w:rsid w:val="001F630F"/>
    <w:rsid w:val="001F7938"/>
    <w:rsid w:val="00200147"/>
    <w:rsid w:val="002010BD"/>
    <w:rsid w:val="0020399E"/>
    <w:rsid w:val="00204504"/>
    <w:rsid w:val="002048B9"/>
    <w:rsid w:val="0020540C"/>
    <w:rsid w:val="0020799E"/>
    <w:rsid w:val="0021714F"/>
    <w:rsid w:val="00220678"/>
    <w:rsid w:val="00223E82"/>
    <w:rsid w:val="00224693"/>
    <w:rsid w:val="0022483E"/>
    <w:rsid w:val="002250D3"/>
    <w:rsid w:val="00225B15"/>
    <w:rsid w:val="00230076"/>
    <w:rsid w:val="00231AF8"/>
    <w:rsid w:val="00231E3A"/>
    <w:rsid w:val="00232A82"/>
    <w:rsid w:val="00232EB9"/>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19E0"/>
    <w:rsid w:val="00287686"/>
    <w:rsid w:val="0028773B"/>
    <w:rsid w:val="002911A8"/>
    <w:rsid w:val="002935D4"/>
    <w:rsid w:val="002941C1"/>
    <w:rsid w:val="00297160"/>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3EDB"/>
    <w:rsid w:val="002C5799"/>
    <w:rsid w:val="002C6318"/>
    <w:rsid w:val="002D0613"/>
    <w:rsid w:val="002D0B13"/>
    <w:rsid w:val="002D184D"/>
    <w:rsid w:val="002D2958"/>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249"/>
    <w:rsid w:val="0030542F"/>
    <w:rsid w:val="00305A96"/>
    <w:rsid w:val="003076C6"/>
    <w:rsid w:val="00307A9E"/>
    <w:rsid w:val="0031147B"/>
    <w:rsid w:val="00312265"/>
    <w:rsid w:val="003161D3"/>
    <w:rsid w:val="00316C46"/>
    <w:rsid w:val="003175DE"/>
    <w:rsid w:val="00317847"/>
    <w:rsid w:val="00321FCD"/>
    <w:rsid w:val="003227E6"/>
    <w:rsid w:val="00325078"/>
    <w:rsid w:val="0032556F"/>
    <w:rsid w:val="00331FE5"/>
    <w:rsid w:val="0033212D"/>
    <w:rsid w:val="0033289C"/>
    <w:rsid w:val="00333A79"/>
    <w:rsid w:val="00334ECA"/>
    <w:rsid w:val="003356F8"/>
    <w:rsid w:val="00337D96"/>
    <w:rsid w:val="00344658"/>
    <w:rsid w:val="003460C5"/>
    <w:rsid w:val="00346C9B"/>
    <w:rsid w:val="00346CFA"/>
    <w:rsid w:val="00354B22"/>
    <w:rsid w:val="0035585A"/>
    <w:rsid w:val="003578AF"/>
    <w:rsid w:val="00360649"/>
    <w:rsid w:val="00363BA6"/>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032D"/>
    <w:rsid w:val="003A1B34"/>
    <w:rsid w:val="003A6A56"/>
    <w:rsid w:val="003A7426"/>
    <w:rsid w:val="003A77AA"/>
    <w:rsid w:val="003A787B"/>
    <w:rsid w:val="003B2C89"/>
    <w:rsid w:val="003B4341"/>
    <w:rsid w:val="003B4813"/>
    <w:rsid w:val="003B56E7"/>
    <w:rsid w:val="003B6D8C"/>
    <w:rsid w:val="003C370B"/>
    <w:rsid w:val="003C5336"/>
    <w:rsid w:val="003C5ECB"/>
    <w:rsid w:val="003C7C37"/>
    <w:rsid w:val="003C7EE9"/>
    <w:rsid w:val="003D4443"/>
    <w:rsid w:val="003D731F"/>
    <w:rsid w:val="003E0C02"/>
    <w:rsid w:val="003E1833"/>
    <w:rsid w:val="003E3623"/>
    <w:rsid w:val="003E3960"/>
    <w:rsid w:val="003E46EF"/>
    <w:rsid w:val="003E5C7E"/>
    <w:rsid w:val="003E6457"/>
    <w:rsid w:val="003F01D8"/>
    <w:rsid w:val="003F1DDA"/>
    <w:rsid w:val="003F22D6"/>
    <w:rsid w:val="003F2E6A"/>
    <w:rsid w:val="003F33E9"/>
    <w:rsid w:val="003F3A87"/>
    <w:rsid w:val="003F4C5F"/>
    <w:rsid w:val="003F7E4C"/>
    <w:rsid w:val="00400787"/>
    <w:rsid w:val="0040106F"/>
    <w:rsid w:val="004012A3"/>
    <w:rsid w:val="00403E26"/>
    <w:rsid w:val="004074AB"/>
    <w:rsid w:val="0040751B"/>
    <w:rsid w:val="00411597"/>
    <w:rsid w:val="00411B29"/>
    <w:rsid w:val="00411CCA"/>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2E13"/>
    <w:rsid w:val="004651AA"/>
    <w:rsid w:val="00466792"/>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A032C"/>
    <w:rsid w:val="004A2A53"/>
    <w:rsid w:val="004A3310"/>
    <w:rsid w:val="004A3AC1"/>
    <w:rsid w:val="004A41A6"/>
    <w:rsid w:val="004A4A2F"/>
    <w:rsid w:val="004A4CAE"/>
    <w:rsid w:val="004B08A0"/>
    <w:rsid w:val="004B31C0"/>
    <w:rsid w:val="004B4B5D"/>
    <w:rsid w:val="004B5344"/>
    <w:rsid w:val="004B54CB"/>
    <w:rsid w:val="004B571B"/>
    <w:rsid w:val="004B59FB"/>
    <w:rsid w:val="004B5C54"/>
    <w:rsid w:val="004B64D6"/>
    <w:rsid w:val="004B6EE4"/>
    <w:rsid w:val="004C0C53"/>
    <w:rsid w:val="004C1F3A"/>
    <w:rsid w:val="004C3BD1"/>
    <w:rsid w:val="004C6F5C"/>
    <w:rsid w:val="004C7C4D"/>
    <w:rsid w:val="004D1079"/>
    <w:rsid w:val="004D15C4"/>
    <w:rsid w:val="004E39A0"/>
    <w:rsid w:val="004E559C"/>
    <w:rsid w:val="004E5991"/>
    <w:rsid w:val="004E6875"/>
    <w:rsid w:val="004E6AB1"/>
    <w:rsid w:val="004E7D81"/>
    <w:rsid w:val="004F11C0"/>
    <w:rsid w:val="004F2B3E"/>
    <w:rsid w:val="004F7427"/>
    <w:rsid w:val="004F753A"/>
    <w:rsid w:val="004F78EE"/>
    <w:rsid w:val="00501B03"/>
    <w:rsid w:val="005026EB"/>
    <w:rsid w:val="00502885"/>
    <w:rsid w:val="00503553"/>
    <w:rsid w:val="00505F66"/>
    <w:rsid w:val="00506AF7"/>
    <w:rsid w:val="00510A43"/>
    <w:rsid w:val="00510A94"/>
    <w:rsid w:val="005115BB"/>
    <w:rsid w:val="005135F6"/>
    <w:rsid w:val="005141FE"/>
    <w:rsid w:val="00515B2F"/>
    <w:rsid w:val="005161D1"/>
    <w:rsid w:val="00521459"/>
    <w:rsid w:val="005235D2"/>
    <w:rsid w:val="00524141"/>
    <w:rsid w:val="00524B13"/>
    <w:rsid w:val="0053307C"/>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1784"/>
    <w:rsid w:val="0057005A"/>
    <w:rsid w:val="0057340E"/>
    <w:rsid w:val="00575043"/>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24FB"/>
    <w:rsid w:val="005E37D7"/>
    <w:rsid w:val="005E7FA3"/>
    <w:rsid w:val="005F10C8"/>
    <w:rsid w:val="005F15F1"/>
    <w:rsid w:val="005F19A7"/>
    <w:rsid w:val="005F2D82"/>
    <w:rsid w:val="005F3423"/>
    <w:rsid w:val="005F3C77"/>
    <w:rsid w:val="005F4625"/>
    <w:rsid w:val="005F4664"/>
    <w:rsid w:val="005F51EB"/>
    <w:rsid w:val="005F60B5"/>
    <w:rsid w:val="005F7084"/>
    <w:rsid w:val="00605FE2"/>
    <w:rsid w:val="00606434"/>
    <w:rsid w:val="00606EB9"/>
    <w:rsid w:val="00607988"/>
    <w:rsid w:val="00612DEB"/>
    <w:rsid w:val="00612E91"/>
    <w:rsid w:val="00615340"/>
    <w:rsid w:val="006157AC"/>
    <w:rsid w:val="00615CF4"/>
    <w:rsid w:val="00617356"/>
    <w:rsid w:val="006221B9"/>
    <w:rsid w:val="00623783"/>
    <w:rsid w:val="00633361"/>
    <w:rsid w:val="00641CF9"/>
    <w:rsid w:val="00641EC1"/>
    <w:rsid w:val="00643BDE"/>
    <w:rsid w:val="006446B7"/>
    <w:rsid w:val="00644ECC"/>
    <w:rsid w:val="00646C7C"/>
    <w:rsid w:val="00647E3E"/>
    <w:rsid w:val="006501AC"/>
    <w:rsid w:val="0065034A"/>
    <w:rsid w:val="0065087E"/>
    <w:rsid w:val="00651633"/>
    <w:rsid w:val="00652595"/>
    <w:rsid w:val="00653578"/>
    <w:rsid w:val="0065390E"/>
    <w:rsid w:val="006539DA"/>
    <w:rsid w:val="00653B73"/>
    <w:rsid w:val="006543C7"/>
    <w:rsid w:val="0065548F"/>
    <w:rsid w:val="00660709"/>
    <w:rsid w:val="006611C8"/>
    <w:rsid w:val="006614C8"/>
    <w:rsid w:val="00662516"/>
    <w:rsid w:val="00662C19"/>
    <w:rsid w:val="00663B44"/>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3F61"/>
    <w:rsid w:val="006843CB"/>
    <w:rsid w:val="00684C5B"/>
    <w:rsid w:val="0068718C"/>
    <w:rsid w:val="00691801"/>
    <w:rsid w:val="00692378"/>
    <w:rsid w:val="00695607"/>
    <w:rsid w:val="00695A18"/>
    <w:rsid w:val="006970B3"/>
    <w:rsid w:val="006A0A68"/>
    <w:rsid w:val="006A0DD9"/>
    <w:rsid w:val="006A1411"/>
    <w:rsid w:val="006A2FE3"/>
    <w:rsid w:val="006A336C"/>
    <w:rsid w:val="006A6262"/>
    <w:rsid w:val="006A771A"/>
    <w:rsid w:val="006B0D78"/>
    <w:rsid w:val="006B13A7"/>
    <w:rsid w:val="006B13E9"/>
    <w:rsid w:val="006B327D"/>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E6CD3"/>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2382"/>
    <w:rsid w:val="0073366A"/>
    <w:rsid w:val="00735AE2"/>
    <w:rsid w:val="00736E8E"/>
    <w:rsid w:val="007406F6"/>
    <w:rsid w:val="00742363"/>
    <w:rsid w:val="00742E3D"/>
    <w:rsid w:val="00745A6B"/>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61E"/>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B08"/>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6B8"/>
    <w:rsid w:val="00845E32"/>
    <w:rsid w:val="00846FCE"/>
    <w:rsid w:val="00847E56"/>
    <w:rsid w:val="008502DA"/>
    <w:rsid w:val="008505FF"/>
    <w:rsid w:val="00850CFB"/>
    <w:rsid w:val="008551B3"/>
    <w:rsid w:val="00857EF9"/>
    <w:rsid w:val="00860FFB"/>
    <w:rsid w:val="008611CD"/>
    <w:rsid w:val="00861B0B"/>
    <w:rsid w:val="0086330D"/>
    <w:rsid w:val="0086798E"/>
    <w:rsid w:val="00871117"/>
    <w:rsid w:val="00881444"/>
    <w:rsid w:val="00881989"/>
    <w:rsid w:val="0088309F"/>
    <w:rsid w:val="00883519"/>
    <w:rsid w:val="0088793C"/>
    <w:rsid w:val="00887CAE"/>
    <w:rsid w:val="00891487"/>
    <w:rsid w:val="0089537B"/>
    <w:rsid w:val="00896A08"/>
    <w:rsid w:val="008A6A99"/>
    <w:rsid w:val="008A7A1D"/>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3FD5"/>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5CC"/>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13D"/>
    <w:rsid w:val="009C1E19"/>
    <w:rsid w:val="009C4823"/>
    <w:rsid w:val="009C6B20"/>
    <w:rsid w:val="009C7E10"/>
    <w:rsid w:val="009D0276"/>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1B21"/>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47874"/>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D7A99"/>
    <w:rsid w:val="00AE0042"/>
    <w:rsid w:val="00AE1C3F"/>
    <w:rsid w:val="00AE1F6A"/>
    <w:rsid w:val="00AE2781"/>
    <w:rsid w:val="00AE5E91"/>
    <w:rsid w:val="00AE663C"/>
    <w:rsid w:val="00AF4399"/>
    <w:rsid w:val="00AF472B"/>
    <w:rsid w:val="00AF764A"/>
    <w:rsid w:val="00B01525"/>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5FA"/>
    <w:rsid w:val="00B81B31"/>
    <w:rsid w:val="00B83E9D"/>
    <w:rsid w:val="00B85C2F"/>
    <w:rsid w:val="00B87FBC"/>
    <w:rsid w:val="00B93E7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151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598"/>
    <w:rsid w:val="00BF3683"/>
    <w:rsid w:val="00BF67B6"/>
    <w:rsid w:val="00BF791B"/>
    <w:rsid w:val="00BF7DD0"/>
    <w:rsid w:val="00C02174"/>
    <w:rsid w:val="00C06929"/>
    <w:rsid w:val="00C07239"/>
    <w:rsid w:val="00C079F7"/>
    <w:rsid w:val="00C11909"/>
    <w:rsid w:val="00C1368A"/>
    <w:rsid w:val="00C146CE"/>
    <w:rsid w:val="00C155B0"/>
    <w:rsid w:val="00C156B9"/>
    <w:rsid w:val="00C158AE"/>
    <w:rsid w:val="00C16FAB"/>
    <w:rsid w:val="00C22AE7"/>
    <w:rsid w:val="00C243AF"/>
    <w:rsid w:val="00C24D4A"/>
    <w:rsid w:val="00C25F72"/>
    <w:rsid w:val="00C273A0"/>
    <w:rsid w:val="00C27766"/>
    <w:rsid w:val="00C30734"/>
    <w:rsid w:val="00C33230"/>
    <w:rsid w:val="00C33DE2"/>
    <w:rsid w:val="00C342A3"/>
    <w:rsid w:val="00C35A11"/>
    <w:rsid w:val="00C3622E"/>
    <w:rsid w:val="00C37B78"/>
    <w:rsid w:val="00C37E5C"/>
    <w:rsid w:val="00C40318"/>
    <w:rsid w:val="00C41D69"/>
    <w:rsid w:val="00C42733"/>
    <w:rsid w:val="00C4398D"/>
    <w:rsid w:val="00C446BE"/>
    <w:rsid w:val="00C45B30"/>
    <w:rsid w:val="00C46334"/>
    <w:rsid w:val="00C46ACE"/>
    <w:rsid w:val="00C52274"/>
    <w:rsid w:val="00C52BD9"/>
    <w:rsid w:val="00C53DD8"/>
    <w:rsid w:val="00C5592D"/>
    <w:rsid w:val="00C60109"/>
    <w:rsid w:val="00C60A5E"/>
    <w:rsid w:val="00C6101E"/>
    <w:rsid w:val="00C6170B"/>
    <w:rsid w:val="00C630A5"/>
    <w:rsid w:val="00C64490"/>
    <w:rsid w:val="00C64A92"/>
    <w:rsid w:val="00C64E91"/>
    <w:rsid w:val="00C6760E"/>
    <w:rsid w:val="00C704A5"/>
    <w:rsid w:val="00C7143D"/>
    <w:rsid w:val="00C72688"/>
    <w:rsid w:val="00C730BA"/>
    <w:rsid w:val="00C74BC6"/>
    <w:rsid w:val="00C7573D"/>
    <w:rsid w:val="00C75C77"/>
    <w:rsid w:val="00C8108D"/>
    <w:rsid w:val="00C814C5"/>
    <w:rsid w:val="00C8153B"/>
    <w:rsid w:val="00C81B01"/>
    <w:rsid w:val="00C8299A"/>
    <w:rsid w:val="00C82D9C"/>
    <w:rsid w:val="00C87DC7"/>
    <w:rsid w:val="00C91DA3"/>
    <w:rsid w:val="00C933BE"/>
    <w:rsid w:val="00C97E62"/>
    <w:rsid w:val="00CA2391"/>
    <w:rsid w:val="00CA4A02"/>
    <w:rsid w:val="00CA58B9"/>
    <w:rsid w:val="00CA5DE6"/>
    <w:rsid w:val="00CB03B2"/>
    <w:rsid w:val="00CB1B9E"/>
    <w:rsid w:val="00CB5634"/>
    <w:rsid w:val="00CB59A1"/>
    <w:rsid w:val="00CC091C"/>
    <w:rsid w:val="00CC241E"/>
    <w:rsid w:val="00CC2D94"/>
    <w:rsid w:val="00CC3DE1"/>
    <w:rsid w:val="00CC704D"/>
    <w:rsid w:val="00CC7394"/>
    <w:rsid w:val="00CD365E"/>
    <w:rsid w:val="00CD5C5E"/>
    <w:rsid w:val="00CE09C9"/>
    <w:rsid w:val="00CE140B"/>
    <w:rsid w:val="00CE1BA7"/>
    <w:rsid w:val="00CE1D45"/>
    <w:rsid w:val="00CE2136"/>
    <w:rsid w:val="00CE494E"/>
    <w:rsid w:val="00CE521F"/>
    <w:rsid w:val="00CE7308"/>
    <w:rsid w:val="00CE7A1F"/>
    <w:rsid w:val="00CF2711"/>
    <w:rsid w:val="00CF50E3"/>
    <w:rsid w:val="00D03237"/>
    <w:rsid w:val="00D03354"/>
    <w:rsid w:val="00D040BF"/>
    <w:rsid w:val="00D04B5B"/>
    <w:rsid w:val="00D04F2C"/>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77131"/>
    <w:rsid w:val="00D8079A"/>
    <w:rsid w:val="00D81253"/>
    <w:rsid w:val="00D81519"/>
    <w:rsid w:val="00D85090"/>
    <w:rsid w:val="00D8691E"/>
    <w:rsid w:val="00D87B76"/>
    <w:rsid w:val="00D91F03"/>
    <w:rsid w:val="00D92C9E"/>
    <w:rsid w:val="00D92CAF"/>
    <w:rsid w:val="00D92D19"/>
    <w:rsid w:val="00D936E7"/>
    <w:rsid w:val="00D93E32"/>
    <w:rsid w:val="00D944E5"/>
    <w:rsid w:val="00DA0EB9"/>
    <w:rsid w:val="00DA14FA"/>
    <w:rsid w:val="00DA4A7A"/>
    <w:rsid w:val="00DA5274"/>
    <w:rsid w:val="00DA7733"/>
    <w:rsid w:val="00DA7DD9"/>
    <w:rsid w:val="00DB0544"/>
    <w:rsid w:val="00DB2A21"/>
    <w:rsid w:val="00DB342A"/>
    <w:rsid w:val="00DB35B2"/>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E58"/>
    <w:rsid w:val="00EC3FCA"/>
    <w:rsid w:val="00EC45D4"/>
    <w:rsid w:val="00EC5629"/>
    <w:rsid w:val="00EC65F0"/>
    <w:rsid w:val="00ED05EE"/>
    <w:rsid w:val="00ED0667"/>
    <w:rsid w:val="00ED1D5D"/>
    <w:rsid w:val="00ED2631"/>
    <w:rsid w:val="00ED4699"/>
    <w:rsid w:val="00ED6015"/>
    <w:rsid w:val="00ED6533"/>
    <w:rsid w:val="00EE09B8"/>
    <w:rsid w:val="00EE0DD3"/>
    <w:rsid w:val="00EE173C"/>
    <w:rsid w:val="00EE261C"/>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245D3"/>
    <w:rsid w:val="00F305B4"/>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024"/>
    <w:rsid w:val="00F8176B"/>
    <w:rsid w:val="00F82737"/>
    <w:rsid w:val="00F82A91"/>
    <w:rsid w:val="00F82B7D"/>
    <w:rsid w:val="00F8499D"/>
    <w:rsid w:val="00F87EAF"/>
    <w:rsid w:val="00F90570"/>
    <w:rsid w:val="00F906F1"/>
    <w:rsid w:val="00F91A03"/>
    <w:rsid w:val="00F91D33"/>
    <w:rsid w:val="00F9261E"/>
    <w:rsid w:val="00F93210"/>
    <w:rsid w:val="00F9556B"/>
    <w:rsid w:val="00F960F8"/>
    <w:rsid w:val="00F969AB"/>
    <w:rsid w:val="00FA3FAF"/>
    <w:rsid w:val="00FA43BE"/>
    <w:rsid w:val="00FA5667"/>
    <w:rsid w:val="00FA68FF"/>
    <w:rsid w:val="00FB03C8"/>
    <w:rsid w:val="00FC024C"/>
    <w:rsid w:val="00FC048F"/>
    <w:rsid w:val="00FC26BF"/>
    <w:rsid w:val="00FC2D0E"/>
    <w:rsid w:val="00FC4450"/>
    <w:rsid w:val="00FC523B"/>
    <w:rsid w:val="00FC574A"/>
    <w:rsid w:val="00FC6C36"/>
    <w:rsid w:val="00FC788F"/>
    <w:rsid w:val="00FD1AB7"/>
    <w:rsid w:val="00FD1BE0"/>
    <w:rsid w:val="00FD6678"/>
    <w:rsid w:val="00FD7465"/>
    <w:rsid w:val="00FE0D40"/>
    <w:rsid w:val="00FE4B54"/>
    <w:rsid w:val="00FE4CDE"/>
    <w:rsid w:val="00FE573C"/>
    <w:rsid w:val="00FE69C9"/>
    <w:rsid w:val="00FF2D85"/>
    <w:rsid w:val="00FF3812"/>
    <w:rsid w:val="00FF5AC1"/>
    <w:rsid w:val="00FF5FFE"/>
    <w:rsid w:val="00FF6D1B"/>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1"/>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615340"/>
    <w:rPr>
      <w:rFonts w:eastAsia="MS Mincho"/>
      <w:szCs w:val="24"/>
      <w:lang w:eastAsia="en-US"/>
    </w:rPr>
  </w:style>
  <w:style w:type="character" w:customStyle="1" w:styleId="Char1">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2"/>
    <w:rsid w:val="00C07239"/>
    <w:rPr>
      <w:szCs w:val="20"/>
    </w:rPr>
  </w:style>
  <w:style w:type="character" w:customStyle="1" w:styleId="Char2">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603251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41660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435113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23339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558836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261723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1275595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04447680">
      <w:bodyDiv w:val="1"/>
      <w:marLeft w:val="0"/>
      <w:marRight w:val="0"/>
      <w:marTop w:val="0"/>
      <w:marBottom w:val="0"/>
      <w:divBdr>
        <w:top w:val="none" w:sz="0" w:space="0" w:color="auto"/>
        <w:left w:val="none" w:sz="0" w:space="0" w:color="auto"/>
        <w:bottom w:val="none" w:sz="0" w:space="0" w:color="auto"/>
        <w:right w:val="none" w:sz="0" w:space="0" w:color="auto"/>
      </w:divBdr>
    </w:div>
    <w:div w:id="1438137885">
      <w:bodyDiv w:val="1"/>
      <w:marLeft w:val="0"/>
      <w:marRight w:val="0"/>
      <w:marTop w:val="0"/>
      <w:marBottom w:val="0"/>
      <w:divBdr>
        <w:top w:val="none" w:sz="0" w:space="0" w:color="auto"/>
        <w:left w:val="none" w:sz="0" w:space="0" w:color="auto"/>
        <w:bottom w:val="none" w:sz="0" w:space="0" w:color="auto"/>
        <w:right w:val="none" w:sz="0" w:space="0" w:color="auto"/>
      </w:divBdr>
      <w:divsChild>
        <w:div w:id="2096899788">
          <w:marLeft w:val="547"/>
          <w:marRight w:val="0"/>
          <w:marTop w:val="82"/>
          <w:marBottom w:val="0"/>
          <w:divBdr>
            <w:top w:val="none" w:sz="0" w:space="0" w:color="auto"/>
            <w:left w:val="none" w:sz="0" w:space="0" w:color="auto"/>
            <w:bottom w:val="none" w:sz="0" w:space="0" w:color="auto"/>
            <w:right w:val="none" w:sz="0" w:space="0" w:color="auto"/>
          </w:divBdr>
        </w:div>
        <w:div w:id="1977829447">
          <w:marLeft w:val="1166"/>
          <w:marRight w:val="0"/>
          <w:marTop w:val="82"/>
          <w:marBottom w:val="0"/>
          <w:divBdr>
            <w:top w:val="none" w:sz="0" w:space="0" w:color="auto"/>
            <w:left w:val="none" w:sz="0" w:space="0" w:color="auto"/>
            <w:bottom w:val="none" w:sz="0" w:space="0" w:color="auto"/>
            <w:right w:val="none" w:sz="0" w:space="0" w:color="auto"/>
          </w:divBdr>
        </w:div>
        <w:div w:id="1672371665">
          <w:marLeft w:val="1166"/>
          <w:marRight w:val="0"/>
          <w:marTop w:val="82"/>
          <w:marBottom w:val="0"/>
          <w:divBdr>
            <w:top w:val="none" w:sz="0" w:space="0" w:color="auto"/>
            <w:left w:val="none" w:sz="0" w:space="0" w:color="auto"/>
            <w:bottom w:val="none" w:sz="0" w:space="0" w:color="auto"/>
            <w:right w:val="none" w:sz="0" w:space="0" w:color="auto"/>
          </w:divBdr>
        </w:div>
        <w:div w:id="1307541432">
          <w:marLeft w:val="1166"/>
          <w:marRight w:val="0"/>
          <w:marTop w:val="82"/>
          <w:marBottom w:val="0"/>
          <w:divBdr>
            <w:top w:val="none" w:sz="0" w:space="0" w:color="auto"/>
            <w:left w:val="none" w:sz="0" w:space="0" w:color="auto"/>
            <w:bottom w:val="none" w:sz="0" w:space="0" w:color="auto"/>
            <w:right w:val="none" w:sz="0" w:space="0" w:color="auto"/>
          </w:divBdr>
        </w:div>
      </w:divsChild>
    </w:div>
    <w:div w:id="146238109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19221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1738095">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85409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FCA3A-DC58-46CE-AA5D-6E12BE2A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7</cp:revision>
  <cp:lastPrinted>2007-08-28T20:45:00Z</cp:lastPrinted>
  <dcterms:created xsi:type="dcterms:W3CDTF">2017-01-10T20:27:00Z</dcterms:created>
  <dcterms:modified xsi:type="dcterms:W3CDTF">2017-01-17T03:49:00Z</dcterms:modified>
</cp:coreProperties>
</file>